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3E1" w:rsidRPr="00B633E1" w:rsidRDefault="00B633E1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:rsidR="00B633E1" w:rsidRPr="00B633E1" w:rsidRDefault="00B633E1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B633E1" w:rsidRPr="00B633E1" w:rsidRDefault="00B633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633E1" w:rsidRPr="00B633E1" w:rsidRDefault="00B633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от 3 февраля 2021 г. N 13</w:t>
      </w:r>
    </w:p>
    <w:p w:rsidR="00B633E1" w:rsidRPr="00B633E1" w:rsidRDefault="00B633E1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B633E1" w:rsidRPr="00B633E1" w:rsidRDefault="00B633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 xml:space="preserve">ОБ УТВЕРЖДЕНИИ ПОЛОЖЕНИЯ О ПРОВЕДЕНИИ </w:t>
      </w:r>
      <w:proofErr w:type="gramStart"/>
      <w:r w:rsidRPr="00B633E1">
        <w:rPr>
          <w:rFonts w:ascii="Times New Roman" w:hAnsi="Times New Roman" w:cs="Times New Roman"/>
          <w:sz w:val="28"/>
          <w:szCs w:val="28"/>
        </w:rPr>
        <w:t>ЭВАКУАЦИОННЫХ</w:t>
      </w:r>
      <w:proofErr w:type="gramEnd"/>
    </w:p>
    <w:p w:rsidR="00B633E1" w:rsidRPr="00B633E1" w:rsidRDefault="00B633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 xml:space="preserve">МЕРОПРИЯТИЙ В ЧРЕЗВЫЧАЙНЫХ СИТУАЦИЯХ </w:t>
      </w:r>
      <w:proofErr w:type="gramStart"/>
      <w:r w:rsidRPr="00B633E1">
        <w:rPr>
          <w:rFonts w:ascii="Times New Roman" w:hAnsi="Times New Roman" w:cs="Times New Roman"/>
          <w:sz w:val="28"/>
          <w:szCs w:val="28"/>
        </w:rPr>
        <w:t>МЕЖМУНИЦИПАЛЬНОГО</w:t>
      </w:r>
      <w:proofErr w:type="gramEnd"/>
    </w:p>
    <w:p w:rsidR="00B633E1" w:rsidRPr="00B633E1" w:rsidRDefault="00B633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И РЕГИОНАЛЬНОГО ХАРАКТЕРА</w:t>
      </w:r>
    </w:p>
    <w:p w:rsidR="00B633E1" w:rsidRPr="00B633E1" w:rsidRDefault="00B633E1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633E1" w:rsidRPr="00B633E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633E1" w:rsidRPr="00B633E1" w:rsidRDefault="00B633E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33E1" w:rsidRPr="00B633E1" w:rsidRDefault="00B633E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633E1" w:rsidRPr="00B633E1" w:rsidRDefault="00B633E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3E1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B633E1" w:rsidRPr="00B633E1" w:rsidRDefault="00B633E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633E1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</w:t>
            </w:r>
            <w:hyperlink r:id="rId5">
              <w:r w:rsidRPr="00B633E1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Постановления</w:t>
              </w:r>
            </w:hyperlink>
            <w:r w:rsidRPr="00B633E1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Правительства РД</w:t>
            </w:r>
            <w:proofErr w:type="gramEnd"/>
          </w:p>
          <w:p w:rsidR="00B633E1" w:rsidRPr="00B633E1" w:rsidRDefault="00B633E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3E1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от 02.08.2022 N 248)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33E1" w:rsidRPr="00B633E1" w:rsidRDefault="00B633E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33E1" w:rsidRPr="00B633E1" w:rsidRDefault="00B633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33E1" w:rsidRPr="00B633E1" w:rsidRDefault="00B633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3E1">
        <w:rPr>
          <w:rFonts w:ascii="Times New Roman" w:hAnsi="Times New Roman" w:cs="Times New Roman"/>
          <w:sz w:val="28"/>
          <w:szCs w:val="28"/>
        </w:rPr>
        <w:t xml:space="preserve">Во исполнение Федерального </w:t>
      </w:r>
      <w:hyperlink r:id="rId6">
        <w:r w:rsidRPr="00B633E1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B633E1">
        <w:rPr>
          <w:rFonts w:ascii="Times New Roman" w:hAnsi="Times New Roman" w:cs="Times New Roman"/>
          <w:sz w:val="28"/>
          <w:szCs w:val="28"/>
        </w:rPr>
        <w:t xml:space="preserve"> от 21 декабря 1994 г. N 68-ФЗ "О защите населения и территорий от чрезвычайных ситуаций природного и техногенного характера", постановления Правительства Российской Федерации от 22 июня 2004 г. N 303 "О порядке эвакуации населения, материальных и культурных ценностей в безопасные районы" и в целях организации и проведения на территории Республики Дагестан эвакуационных мероприятий по защите населения</w:t>
      </w:r>
      <w:proofErr w:type="gramEnd"/>
      <w:r w:rsidRPr="00B633E1">
        <w:rPr>
          <w:rFonts w:ascii="Times New Roman" w:hAnsi="Times New Roman" w:cs="Times New Roman"/>
          <w:sz w:val="28"/>
          <w:szCs w:val="28"/>
        </w:rPr>
        <w:t xml:space="preserve"> и территорий от чрезвычайных ситуаций природного и техногенного характера Правительство Республики Дагестан постановляет: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hyperlink w:anchor="P32">
        <w:r w:rsidRPr="00B633E1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Pr="00B633E1">
        <w:rPr>
          <w:rFonts w:ascii="Times New Roman" w:hAnsi="Times New Roman" w:cs="Times New Roman"/>
          <w:sz w:val="28"/>
          <w:szCs w:val="28"/>
        </w:rPr>
        <w:t xml:space="preserve"> о проведении эвакуационных мероприятий в чрезвычайных ситуациях межмуниципального и регионального характера.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 xml:space="preserve">2. Возложить на Министерство по делам гражданской обороны, чрезвычайным ситуациям и ликвидации последствий стихийных бедствий Республики Дагестан осуществление методического руководства и </w:t>
      </w:r>
      <w:proofErr w:type="gramStart"/>
      <w:r w:rsidRPr="00B633E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633E1">
        <w:rPr>
          <w:rFonts w:ascii="Times New Roman" w:hAnsi="Times New Roman" w:cs="Times New Roman"/>
          <w:sz w:val="28"/>
          <w:szCs w:val="28"/>
        </w:rPr>
        <w:t xml:space="preserve"> организацией и проведением эвакуационных мероприятий при угрозе или возникновении чрезвычайных ситуаций природного и техногенного характера на территории Республики Дагестан.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принятия.</w:t>
      </w:r>
    </w:p>
    <w:p w:rsidR="00B633E1" w:rsidRPr="00B633E1" w:rsidRDefault="00B633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33E1" w:rsidRPr="00B633E1" w:rsidRDefault="00B633E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 xml:space="preserve">Временно </w:t>
      </w:r>
      <w:proofErr w:type="gramStart"/>
      <w:r w:rsidRPr="00B633E1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B633E1"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B633E1" w:rsidRPr="00B633E1" w:rsidRDefault="00B633E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Председателя Правительства</w:t>
      </w:r>
    </w:p>
    <w:p w:rsidR="00B633E1" w:rsidRPr="00B633E1" w:rsidRDefault="00B633E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B633E1" w:rsidRPr="00B633E1" w:rsidRDefault="00B633E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Н.ОМАРОВ</w:t>
      </w:r>
    </w:p>
    <w:p w:rsidR="00B633E1" w:rsidRPr="00B633E1" w:rsidRDefault="00B633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33E1" w:rsidRPr="00B633E1" w:rsidRDefault="00B633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33E1" w:rsidRPr="00B633E1" w:rsidRDefault="00B633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33E1" w:rsidRPr="00B633E1" w:rsidRDefault="00B633E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633E1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B633E1" w:rsidRPr="00B633E1" w:rsidRDefault="00B633E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B633E1" w:rsidRPr="00B633E1" w:rsidRDefault="00B633E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B633E1" w:rsidRPr="00B633E1" w:rsidRDefault="00B633E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от 3 февраля 2021 г. N 13</w:t>
      </w:r>
    </w:p>
    <w:p w:rsidR="00B633E1" w:rsidRPr="00B633E1" w:rsidRDefault="00B633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33E1" w:rsidRPr="00B633E1" w:rsidRDefault="00B633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2"/>
      <w:bookmarkEnd w:id="1"/>
      <w:r w:rsidRPr="00B633E1">
        <w:rPr>
          <w:rFonts w:ascii="Times New Roman" w:hAnsi="Times New Roman" w:cs="Times New Roman"/>
          <w:sz w:val="28"/>
          <w:szCs w:val="28"/>
        </w:rPr>
        <w:t>ПОЛОЖЕНИЕ</w:t>
      </w:r>
    </w:p>
    <w:p w:rsidR="00B633E1" w:rsidRPr="00B633E1" w:rsidRDefault="00B633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 xml:space="preserve">О ПРОВЕДЕНИИ ЭВАКУАЦИОННЫХ МЕРОПРИЯТИЙ </w:t>
      </w:r>
      <w:proofErr w:type="gramStart"/>
      <w:r w:rsidRPr="00B633E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633E1">
        <w:rPr>
          <w:rFonts w:ascii="Times New Roman" w:hAnsi="Times New Roman" w:cs="Times New Roman"/>
          <w:sz w:val="28"/>
          <w:szCs w:val="28"/>
        </w:rPr>
        <w:t xml:space="preserve"> ЧРЕЗВЫЧАЙНЫХ</w:t>
      </w:r>
    </w:p>
    <w:p w:rsidR="00B633E1" w:rsidRPr="00B633E1" w:rsidRDefault="00B633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633E1">
        <w:rPr>
          <w:rFonts w:ascii="Times New Roman" w:hAnsi="Times New Roman" w:cs="Times New Roman"/>
          <w:sz w:val="28"/>
          <w:szCs w:val="28"/>
        </w:rPr>
        <w:t>СИТУАЦИЯХ</w:t>
      </w:r>
      <w:proofErr w:type="gramEnd"/>
      <w:r w:rsidRPr="00B633E1">
        <w:rPr>
          <w:rFonts w:ascii="Times New Roman" w:hAnsi="Times New Roman" w:cs="Times New Roman"/>
          <w:sz w:val="28"/>
          <w:szCs w:val="28"/>
        </w:rPr>
        <w:t xml:space="preserve"> МЕЖМУНИЦИПАЛЬНОГО И РЕГИОНАЛЬНОГО ХАРАКТЕРА</w:t>
      </w:r>
    </w:p>
    <w:p w:rsidR="00B633E1" w:rsidRPr="00B633E1" w:rsidRDefault="00B633E1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633E1" w:rsidRPr="00B633E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633E1" w:rsidRPr="00B633E1" w:rsidRDefault="00B633E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33E1" w:rsidRPr="00B633E1" w:rsidRDefault="00B633E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633E1" w:rsidRPr="00B633E1" w:rsidRDefault="00B633E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3E1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B633E1" w:rsidRPr="00B633E1" w:rsidRDefault="00B633E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633E1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</w:t>
            </w:r>
            <w:hyperlink r:id="rId7">
              <w:r w:rsidRPr="00B633E1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Постановления</w:t>
              </w:r>
            </w:hyperlink>
            <w:r w:rsidRPr="00B633E1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Правительства РД</w:t>
            </w:r>
            <w:proofErr w:type="gramEnd"/>
          </w:p>
          <w:p w:rsidR="00B633E1" w:rsidRPr="00B633E1" w:rsidRDefault="00B633E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33E1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от 02.08.2022 N 248)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633E1" w:rsidRPr="00B633E1" w:rsidRDefault="00B633E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33E1" w:rsidRPr="00B633E1" w:rsidRDefault="00B633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33E1" w:rsidRPr="00B633E1" w:rsidRDefault="00B633E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B633E1" w:rsidRPr="00B633E1" w:rsidRDefault="00B633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33E1" w:rsidRPr="00B633E1" w:rsidRDefault="00B633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1. Настоящее Положение определяет порядок организации и проведения эвакуационных мероприятий при угрозе возникновения или при возникновении чрезвычайных ситуаций межмуниципального и регионального характера на территории Республики Дагестан (далее - ЧС).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2. Основные понятия и термины, используемые в настоящем Положении: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3E1">
        <w:rPr>
          <w:rFonts w:ascii="Times New Roman" w:hAnsi="Times New Roman" w:cs="Times New Roman"/>
          <w:sz w:val="28"/>
          <w:szCs w:val="28"/>
        </w:rPr>
        <w:t>"Эвакуация (отселение) населения" - комплекс мероприятий по организованному вывозу (выводу) населения из зон ЧС (прогнозируемых зон ЧС) и его кратковременному размещению в заблаговременно подготовленных, по условиям первоочередного жизнеобеспечения безопасных (вне зон действия поражающих факторов источника ЧС) районах (далее - безопасные районы).</w:t>
      </w:r>
      <w:proofErr w:type="gramEnd"/>
      <w:r w:rsidRPr="00B633E1">
        <w:rPr>
          <w:rFonts w:ascii="Times New Roman" w:hAnsi="Times New Roman" w:cs="Times New Roman"/>
          <w:sz w:val="28"/>
          <w:szCs w:val="28"/>
        </w:rPr>
        <w:t xml:space="preserve"> Эвакуация считается законченной, когда все подлежащее эвакуации население будет вывезено (выведено) за границы зоны действия поражающих факторов источника ЧС в безопасные районы;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3E1">
        <w:rPr>
          <w:rFonts w:ascii="Times New Roman" w:hAnsi="Times New Roman" w:cs="Times New Roman"/>
          <w:sz w:val="28"/>
          <w:szCs w:val="28"/>
        </w:rPr>
        <w:t>"Жизнеобеспечение населения в ЧС" - совокупность взаимоувязанных по времени, ресурсам и месту проведения силами и средствами Единой государственной системы предупреждения и ликвидации чрезвычайных ситуаций (РСЧС) мероприятий, направленных на создание и поддержание условий, минимально необходимых для сохранения жизни и поддержания здоровья людей, в зонах ЧС, на маршрутах их эвакуации и в местах размещения эвакуированных по нормам и нормативам для условий ЧС, разработанным</w:t>
      </w:r>
      <w:proofErr w:type="gramEnd"/>
      <w:r w:rsidRPr="00B633E1">
        <w:rPr>
          <w:rFonts w:ascii="Times New Roman" w:hAnsi="Times New Roman" w:cs="Times New Roman"/>
          <w:sz w:val="28"/>
          <w:szCs w:val="28"/>
        </w:rPr>
        <w:t xml:space="preserve"> и утвержденным в установленном порядке;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 xml:space="preserve">"Первоочередное жизнеобеспечение населения в зоне ЧС" - своевременное удовлетворение первоочередных потребностей населения в </w:t>
      </w:r>
      <w:r w:rsidRPr="00B633E1">
        <w:rPr>
          <w:rFonts w:ascii="Times New Roman" w:hAnsi="Times New Roman" w:cs="Times New Roman"/>
          <w:sz w:val="28"/>
          <w:szCs w:val="28"/>
        </w:rPr>
        <w:lastRenderedPageBreak/>
        <w:t>зоне ЧС.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3. Эвакуационные мероприятия планируются и подготавливаются заблаговременно в ходе повседневной деятельности и осуществляются при ЧС.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4. Эвакуационные мероприятия включают: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эвакуацию (отселение) населения при ЧС;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жизнеобеспечение населения в условиях ЧС;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эвакуацию материальных и культурных ценностей.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B633E1">
        <w:rPr>
          <w:rFonts w:ascii="Times New Roman" w:hAnsi="Times New Roman" w:cs="Times New Roman"/>
          <w:sz w:val="28"/>
          <w:szCs w:val="28"/>
        </w:rPr>
        <w:t>Особенности проведения эвакуационных мероприятий определяются характером источника ЧС (радиоактивное загрязнение в случае аварии при перевозке радиоактивных веществ железнодорожным транспортом, химическое заражение местности, землетрясение, подтопление в период весенне-летнего половодья, аварии на объектах топливно-энергетического комплекса, пожар в жилом доме, при которых возникает нарушение нормального жизнеобеспечения населения, угроза жизни и здоровью людей), пространственно-временными характеристиками воздействия поражающих факторов источника ЧС, численностью и охватом вывозимого</w:t>
      </w:r>
      <w:proofErr w:type="gramEnd"/>
      <w:r w:rsidRPr="00B633E1">
        <w:rPr>
          <w:rFonts w:ascii="Times New Roman" w:hAnsi="Times New Roman" w:cs="Times New Roman"/>
          <w:sz w:val="28"/>
          <w:szCs w:val="28"/>
        </w:rPr>
        <w:t xml:space="preserve"> (выводимого) населения, временем и срочностью проведения эвакуационных мероприятий.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6. В зависимости от времени и сроков проведения выделяются следующие варианты эвакуации (отселения) населения: упреждающая (заблаговременная) и экстренная (безотлагательная).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Упреждающая (заблаговременная) эвакуация (отселение) населения из зон возможного действия поражающих факторов (прогнозируемых зон ЧС) проводится при получении достоверных данных о высокой вероятности возникновения ЧС.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Экстренная (безотлагательная) эвакуация (отселение) населения проводится в случае возникновения ЧС.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7. В зависимости от развития ЧС и численности вывозимого (выводимого) из зоны ЧС населения могут быть выделены следующие варианты эвакуации: локальная, местная, региональная.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 xml:space="preserve">Локальная эвакуация проводится, если зона возможного воздействия поражающих факторов источника ЧС ограничена пределами отдельных городских и сельских поселений Республики Дагестан, при этом численность эвакуируемого населения не превышает 10 тыс. человек. В этом случае эвакуируемое население размещается в примыкающих к зоне ЧС населенных пунктах или на безопасной территории муниципального образования Республики Дагестан (вне зон действия поражающих факторов источника </w:t>
      </w:r>
      <w:r w:rsidRPr="00B633E1">
        <w:rPr>
          <w:rFonts w:ascii="Times New Roman" w:hAnsi="Times New Roman" w:cs="Times New Roman"/>
          <w:sz w:val="28"/>
          <w:szCs w:val="28"/>
        </w:rPr>
        <w:lastRenderedPageBreak/>
        <w:t>ЧС).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Местная эвакуация проводится, если в зону ЧС попадают городские округа Республики Дагестан с населением от 10 до 100 тыс. человек, муниципальные районы Республики Дагестан. При этом эвакуируемое население размещается на безопасной территории муниципального образования Республики Дагестан, смежной с зоной ЧС.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Региональная эвакуация осуществляется при условии распространения воздействия поражающих факторов на значительные площади, охватывающие территории одного или нескольких субъектов Российской Федерации с высокой плотностью населения, включающие города с населением от 100 до 1000 тыс. человек. При проведении региональной эвакуации вывозимое (выводимое) из зоны ЧС население может быть эвакуировано на значительные расстояния от постоянного места проживания.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8. В зависимости от масштабов, особенностей возникновения и развития ЧС выделяют следующие варианты проведения эвакуации: общая и частичная.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Общая эвакуация предполагает вывоз (вывод) всех категорий населения из зоны ЧС.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3E1">
        <w:rPr>
          <w:rFonts w:ascii="Times New Roman" w:hAnsi="Times New Roman" w:cs="Times New Roman"/>
          <w:sz w:val="28"/>
          <w:szCs w:val="28"/>
        </w:rPr>
        <w:t>Частичная эвакуация осуществляется при необходимости вывоза (вывода) из зоны ЧС нетрудоспособного и не занятого в производстве населения (обучающихся в образовательных организациях, осуществляющих образовательную деятельность по программам дошкольного, начального общего, основного общего, среднего общего, среднего профессионального и высшего образования, совместно с педагогическими и иными работниками, воспитанников организаций для детей-сирот и детей, оставшихся без попечения родителей, граждан пожилого возраста и инвалидов, проживающих</w:t>
      </w:r>
      <w:proofErr w:type="gramEnd"/>
      <w:r w:rsidRPr="00B633E1">
        <w:rPr>
          <w:rFonts w:ascii="Times New Roman" w:hAnsi="Times New Roman" w:cs="Times New Roman"/>
          <w:sz w:val="28"/>
          <w:szCs w:val="28"/>
        </w:rPr>
        <w:t xml:space="preserve"> в организациях, осуществляющих стационарное социальное обслуживание, совместно с работниками).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Выбор проведения эвакуации определяется в зависимости от масштабов распространения и характера опасности, достоверности прогноза ее реализации, а также перспектив хозяйственного использования производственных объектов, размещенных в зоне действия поражающих факторов источника ЧС.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 xml:space="preserve">9. В случае аварии на химически опасных объектах Республики Дагестан проводится экстренная (безотлагательная) эвакуация населения, попадающего в зону заражения, за границы распространения облака </w:t>
      </w:r>
      <w:proofErr w:type="spellStart"/>
      <w:r w:rsidRPr="00B633E1">
        <w:rPr>
          <w:rFonts w:ascii="Times New Roman" w:hAnsi="Times New Roman" w:cs="Times New Roman"/>
          <w:sz w:val="28"/>
          <w:szCs w:val="28"/>
        </w:rPr>
        <w:t>аварийнохимически</w:t>
      </w:r>
      <w:proofErr w:type="spellEnd"/>
      <w:r w:rsidRPr="00B633E1">
        <w:rPr>
          <w:rFonts w:ascii="Times New Roman" w:hAnsi="Times New Roman" w:cs="Times New Roman"/>
          <w:sz w:val="28"/>
          <w:szCs w:val="28"/>
        </w:rPr>
        <w:t xml:space="preserve"> опасного вещества. </w:t>
      </w:r>
      <w:proofErr w:type="gramStart"/>
      <w:r w:rsidRPr="00B633E1">
        <w:rPr>
          <w:rFonts w:ascii="Times New Roman" w:hAnsi="Times New Roman" w:cs="Times New Roman"/>
          <w:sz w:val="28"/>
          <w:szCs w:val="28"/>
        </w:rPr>
        <w:t xml:space="preserve">Население, проживающее в непосредственной близости от химически опасного объекта, ввиду быстрого распространения облака </w:t>
      </w:r>
      <w:proofErr w:type="spellStart"/>
      <w:r w:rsidRPr="00B633E1">
        <w:rPr>
          <w:rFonts w:ascii="Times New Roman" w:hAnsi="Times New Roman" w:cs="Times New Roman"/>
          <w:sz w:val="28"/>
          <w:szCs w:val="28"/>
        </w:rPr>
        <w:t>аварийнохимически</w:t>
      </w:r>
      <w:proofErr w:type="spellEnd"/>
      <w:r w:rsidRPr="00B633E1">
        <w:rPr>
          <w:rFonts w:ascii="Times New Roman" w:hAnsi="Times New Roman" w:cs="Times New Roman"/>
          <w:sz w:val="28"/>
          <w:szCs w:val="28"/>
        </w:rPr>
        <w:t xml:space="preserve"> опасного вещества, как правило, не выводится из опасной зоны, а укрывается в жилых </w:t>
      </w:r>
      <w:r w:rsidRPr="00B633E1">
        <w:rPr>
          <w:rFonts w:ascii="Times New Roman" w:hAnsi="Times New Roman" w:cs="Times New Roman"/>
          <w:sz w:val="28"/>
          <w:szCs w:val="28"/>
        </w:rPr>
        <w:lastRenderedPageBreak/>
        <w:t xml:space="preserve">(производственных) зданиях и сооружениях (с обязательным проведением герметизации помещений и использованием средств индивидуальной защиты органов дыхания) на верхних или нижних этажах (в зависимости от характера распространения </w:t>
      </w:r>
      <w:proofErr w:type="spellStart"/>
      <w:r w:rsidRPr="00B633E1">
        <w:rPr>
          <w:rFonts w:ascii="Times New Roman" w:hAnsi="Times New Roman" w:cs="Times New Roman"/>
          <w:sz w:val="28"/>
          <w:szCs w:val="28"/>
        </w:rPr>
        <w:t>аварийнохимически</w:t>
      </w:r>
      <w:proofErr w:type="spellEnd"/>
      <w:r w:rsidRPr="00B633E1">
        <w:rPr>
          <w:rFonts w:ascii="Times New Roman" w:hAnsi="Times New Roman" w:cs="Times New Roman"/>
          <w:sz w:val="28"/>
          <w:szCs w:val="28"/>
        </w:rPr>
        <w:t xml:space="preserve"> опасного вещества).</w:t>
      </w:r>
      <w:proofErr w:type="gramEnd"/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B633E1">
        <w:rPr>
          <w:rFonts w:ascii="Times New Roman" w:hAnsi="Times New Roman" w:cs="Times New Roman"/>
          <w:sz w:val="28"/>
          <w:szCs w:val="28"/>
        </w:rPr>
        <w:t>Основанием для принятия решения о проведении эвакуационных мероприятий является наличие угрозы жизни и здоровью людей, оцениваемой по заранее установленным для каждого вида опасности критериям, определенных методическими рекомендациями Министерства Российской Федерации по делам гражданской обороны, чрезвычайным ситуациям и ликвидации последствий стихийных бедствий.</w:t>
      </w:r>
      <w:proofErr w:type="gramEnd"/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11. Население, эвакуированное (отселенное) в безопасные районы, временно размещается в общественных и административных зданиях независимо от форм собственности и ведомственной принадлежности в соответствии с законодательством Российской Федерации.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В летнее время возможно кратковременное размещение населения в палатках.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12. Комиссия при Главе Республики Дагестан по предупреждению и ликвидации чрезвычайных ситуаций и обеспечению пожарной безопасности принимает решение о проведении эвакуационных мероприятий при угрозе возникновения или возникновении чрезвычайных ситуаций межмуниципального и регионального характера.</w:t>
      </w:r>
    </w:p>
    <w:p w:rsidR="00B633E1" w:rsidRPr="00B633E1" w:rsidRDefault="00B633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8">
        <w:r w:rsidRPr="00B633E1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B633E1">
        <w:rPr>
          <w:rFonts w:ascii="Times New Roman" w:hAnsi="Times New Roman" w:cs="Times New Roman"/>
          <w:sz w:val="28"/>
          <w:szCs w:val="28"/>
        </w:rPr>
        <w:t xml:space="preserve"> Правительства РД от 02.08.2022 N 248)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В ситуациях, требующих принятия безотлагательного решения, экстренная эвакуация может осуществляться по указанию (распоряжению) начальника центра управления в кризисных ситуациях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 или руководителя ликвидации ЧС.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13. Общее руководство эвакуационными мероприятиями осуществляется заместителем Председателя Правительства Республики Дагестан - заместителем председателя Комиссии при Главе Республики Дагестан по предупреждению и ликвидации чрезвычайных ситуаций и обеспечению пожарной безопасности.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14. Проведение эвакуационных мероприятий осуществляется на основе планирования и заблаговременной всесторонней подготовки: транспорта, дорог, районов размещения эвакуированного населения в безопасных местах, а также всесторонней подготовки населения к защите от ЧС.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15. Эвакуация (отселение) населения планируется, организуется и проводится по производственно-территориальному принципу: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lastRenderedPageBreak/>
        <w:t>из зон ЧС обучающихся образовательных организаций совместно с работниками - от мест расположения организаций ответственными должностными лицами организаций;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из зон ЧС воспитанников организаций для детей-сирот и детей, оставшихся без попечения родителей, граждан пожилого возраста и инвалидов, проживающих в организациях, осуществляющих стационарное социальное обслуживание, совместно с работниками - от мест расположения организаций ответственными должностными лицами организаций;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из жилых домов по месту жительства эвакуационными комиссиями совместно с товариществом собственников жилья (жилищным кооперативом, управляющей организацией).</w:t>
      </w:r>
    </w:p>
    <w:p w:rsidR="00B633E1" w:rsidRPr="00B633E1" w:rsidRDefault="00B633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33E1" w:rsidRPr="00B633E1" w:rsidRDefault="00B633E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II. Эвакуационные органы и их задачи</w:t>
      </w:r>
    </w:p>
    <w:p w:rsidR="00B633E1" w:rsidRPr="00B633E1" w:rsidRDefault="00B633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33E1" w:rsidRPr="00B633E1" w:rsidRDefault="00B633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16. Организация и проведение эвакуационных мероприятий осуществляется республиканской эвакуационной комиссией и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Дагестан.</w:t>
      </w:r>
    </w:p>
    <w:p w:rsidR="00B633E1" w:rsidRPr="00B633E1" w:rsidRDefault="00B633E1">
      <w:pPr>
        <w:pStyle w:val="ConsPlusNormal"/>
        <w:spacing w:before="220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17. К эвакуационным органам, создаваемым заблаговременно, относятся: эвакуационные комиссии;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пункты сбора населения (далее - ПС);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пункты временного размещения населения (далее - ПВР);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пункты посадки населения на автотранспорт (далее - ПП).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18. Основными задачами эвакуационных органов являются: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планирование эвакуации (отселения) населения;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планирование эвакуации материальных и культурных ценностей;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планирование приема, размещения эвакуированного (отселенного) населения;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организация и осуществление контроля жизнеобеспечения эвакуируемого (отселяемого) населения;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осуществление контроля планирования эвакуации (отселения) населения в подведомственных органах, учреждениях и организациях;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организация и контроль подготовки и проведения эвакуации (отселения) населения;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lastRenderedPageBreak/>
        <w:t>организация приема и размещения эвакуируемого (отселяемого) населения;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организация и контроль автотранспортного обеспечения эвакуационных мероприятий.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19. ПС создаются для сбора и учета эвакуируемого (отселяемого) населения из возможных зон ЧС, организованной отправки его в ПВР в безопасные районы.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20. ПВР создаются для организации приема и временного (не более 1 - 3 суток) размещения эвакуируемого (отселяемого) из возможных зон ЧС населения с дальнейшим размещением в жилых помещениях маневренного фонда в муниципальном образовании Республики Дагестан.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Основными задачами ПВР при повседневной деятельности являются: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планирование и подготовка к осуществлению мероприятий по организованному приему населения, выводимого из зон возможных ЧС;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разработка документации, необходимой для организации работы ПВР;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заблаговременная подготовка помещений, инвентаря и сре</w:t>
      </w:r>
      <w:proofErr w:type="gramStart"/>
      <w:r w:rsidRPr="00B633E1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B633E1">
        <w:rPr>
          <w:rFonts w:ascii="Times New Roman" w:hAnsi="Times New Roman" w:cs="Times New Roman"/>
          <w:sz w:val="28"/>
          <w:szCs w:val="28"/>
        </w:rPr>
        <w:t>язи;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обучение администрации ПВР действиям по приему, учету и размещению пострадавшего в ЧС населения;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практическая отработка вопросов оповещения, сбора и функционирования администрации ПВР;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участие в учениях, тренировках и проверках.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Основными задачами ПВР при возникновении ЧС являются: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полное развертывание ПВР для эвакуируемого населения, подготовка к приему и размещению людей;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организация учета прибывающего населения и его размещения;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 xml:space="preserve">установление связи с комиссией по предупреждению и ликвидации чрезвычайных ситуаций и обеспечению пожарной безопасности (далее - КЧС и ОПБ) муниципального образования и </w:t>
      </w:r>
      <w:proofErr w:type="spellStart"/>
      <w:r w:rsidRPr="00B633E1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Pr="00B633E1">
        <w:rPr>
          <w:rFonts w:ascii="Times New Roman" w:hAnsi="Times New Roman" w:cs="Times New Roman"/>
          <w:sz w:val="28"/>
          <w:szCs w:val="28"/>
        </w:rPr>
        <w:t xml:space="preserve"> комиссией, Единой дежурно-диспетчерской службой, организациями, участвующими в жизнеобеспечении эвакуируемого населения;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организация жизнеобеспечения эвакуированного населения;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информирование об обстановке прибывающего в ПВР пострадавшего населения;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lastRenderedPageBreak/>
        <w:t>представление донесений о ходе приема и размещения населения в КЧС и ОПБ.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21. Задачами ПП являются: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организация посадки эвакуированного (отселенного) населения на автотранспорт на ПП и по месту нахождения (по месту жительства или работы);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распределение эвакуированного (отселенного) населения по транспортным средствам, формирование эвакуационных колонн и распределение их по маршрутам эвакуации;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proofErr w:type="gramStart"/>
      <w:r w:rsidRPr="00B633E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633E1">
        <w:rPr>
          <w:rFonts w:ascii="Times New Roman" w:hAnsi="Times New Roman" w:cs="Times New Roman"/>
          <w:sz w:val="28"/>
          <w:szCs w:val="28"/>
        </w:rPr>
        <w:t xml:space="preserve"> проведением эвакуации и информирование вышестоящих эвакуационных органов;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организация и поддержание общественного порядка на ПП.</w:t>
      </w:r>
    </w:p>
    <w:p w:rsidR="00B633E1" w:rsidRPr="00B633E1" w:rsidRDefault="00B633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33E1" w:rsidRPr="00B633E1" w:rsidRDefault="00B633E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III. Планирование эвакуационных мероприятий</w:t>
      </w:r>
    </w:p>
    <w:p w:rsidR="00B633E1" w:rsidRPr="00B633E1" w:rsidRDefault="00B633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33E1" w:rsidRPr="00B633E1" w:rsidRDefault="00B633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22. Планирование эвакуационных мероприятий и разработку расчетов на эвакуацию (отселение) населения при ЧС осуществляет республиканская эвакуационная комиссия при участии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Расчеты на эвакуацию (отселение) населения при ЧС отрабатываются заблаговременно на основе складывающейся обстановки на территории Республики Дагестан и уточняются ежегодно.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23. К подготовительным эвакуационным мероприятиям относятся: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приведение в готовность эвакуационных органов и уточнение порядка их работы;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уточнение численности населения, подлежащего эвакуации (отселению) из зоны возможной ЧС;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уточнение планов и времени поставки автотранспортных сре</w:t>
      </w:r>
      <w:proofErr w:type="gramStart"/>
      <w:r w:rsidRPr="00B633E1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B633E1">
        <w:rPr>
          <w:rFonts w:ascii="Times New Roman" w:hAnsi="Times New Roman" w:cs="Times New Roman"/>
          <w:sz w:val="28"/>
          <w:szCs w:val="28"/>
        </w:rPr>
        <w:t>я эвакуируемого населения к ПП, расчетов пеших колонн и маршрутов их движения;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уточнение сроков прибытия эвакуируемого (отселяемого) населения на ПС и ПП.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 xml:space="preserve">24. Эвакуация (отселение) населения в безопасные районы осуществляется посредством вывоза части населения автотранспортом независимо от форм собственности и ведомственной принадлежности, </w:t>
      </w:r>
      <w:r w:rsidRPr="00B633E1">
        <w:rPr>
          <w:rFonts w:ascii="Times New Roman" w:hAnsi="Times New Roman" w:cs="Times New Roman"/>
          <w:sz w:val="28"/>
          <w:szCs w:val="28"/>
        </w:rPr>
        <w:lastRenderedPageBreak/>
        <w:t>привлекаемого в соответствии с законодательством Российской Федерации, с одновременным выводом остальной части населения пешим порядком.</w:t>
      </w:r>
    </w:p>
    <w:p w:rsidR="00B633E1" w:rsidRPr="00B633E1" w:rsidRDefault="00B633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33E1" w:rsidRPr="00B633E1" w:rsidRDefault="00B633E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IV. Обеспечение эвакуационных мероприятий</w:t>
      </w:r>
    </w:p>
    <w:p w:rsidR="00B633E1" w:rsidRPr="00B633E1" w:rsidRDefault="00B633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33E1" w:rsidRPr="00B633E1" w:rsidRDefault="00B633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25. С целью создания условий для организованного проведения эвакуационных мероприятий планируются и осуществляются мероприятия по следующим видам обеспечения: транспортному, медицинскому, охране общественного порядка и обеспечению безопасности дорожного движения, инженерному, материально-техническому, связи и оповещения, финансовому.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26. Обеспечение транспортом эвакуационных мероприятий предусматривает подготовку транспорта, распределение и эксплуатацию транспортных средств. Готовность транспортных сре</w:t>
      </w:r>
      <w:proofErr w:type="gramStart"/>
      <w:r w:rsidRPr="00B633E1">
        <w:rPr>
          <w:rFonts w:ascii="Times New Roman" w:hAnsi="Times New Roman" w:cs="Times New Roman"/>
          <w:sz w:val="28"/>
          <w:szCs w:val="28"/>
        </w:rPr>
        <w:t>дств к в</w:t>
      </w:r>
      <w:proofErr w:type="gramEnd"/>
      <w:r w:rsidRPr="00B633E1">
        <w:rPr>
          <w:rFonts w:ascii="Times New Roman" w:hAnsi="Times New Roman" w:cs="Times New Roman"/>
          <w:sz w:val="28"/>
          <w:szCs w:val="28"/>
        </w:rPr>
        <w:t>ыполнению возложенных задач и организация своевременной подачи транспорта обеспечиваются руководителями автотранспортных предприятий.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Транспорт, привлекаемый для вывоза (вывода) населения, обеспечивается горюче-смазочными материалами через существующую сеть автозаправочных станций.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Работа общественного транспорта в ходе эвакуации населения, материальных и культурных ценностей предполагает различные варианты его возможного использования: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доставку населения от места жительства или работы к ПС;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доставку населения от места жительства или работы до ПВР;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вывоз эвакуируемого (отселяемого) населения из зоны ЧС в безопасные районы.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Для организованного осуществления автотранспортных перевозок и создания условий устойчивого управления ими на всех этапах эвакуации создаются автомобильные колонны, группы транспорта из транспортных средств, находящихся в личном пользовании граждан.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Автомобильные колонны формируются на основе автотранспортных предприятий муниципальных образований Республики Дагестан.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Личный транспорт владельцев объединяется в группы (отряды) на основе согласия его владельцев. Транспортные средства личного пользования заблаговременно регистрируются и учитываются.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 xml:space="preserve">27. Медицинское обеспечение эвакуационных мероприятий включает в себя проведение органами здравоохранения организационных, лечебных, санитарно-гигиенических и противоэпидемических мероприятий, </w:t>
      </w:r>
      <w:r w:rsidRPr="00B633E1">
        <w:rPr>
          <w:rFonts w:ascii="Times New Roman" w:hAnsi="Times New Roman" w:cs="Times New Roman"/>
          <w:sz w:val="28"/>
          <w:szCs w:val="28"/>
        </w:rPr>
        <w:lastRenderedPageBreak/>
        <w:t>направленных на охрану здоровья эвакуируемого (отселяемого) населения, своевременное оказание медицинской помощи заболевшим и получившим травмы в ходе эвакуации, а также предупреждение возникновения и распространения массовых инфекционных заболеваний.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При проведении эвакуации осуществляются следующие мероприятия: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развертывание медицинских пунктов на ПВР и организация на них дежурства медицинского персонала для оказания медицинской помощи эвакуируемому (отселяемому) населению;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контроль санитарного состояния мест временного размещения эвакуируемого (отселяемого) населения;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непрерывное наблюдение за противоэпидемической обстановкой, выявление инфекционных больных и выполнение других противоэпидемических мероприятий;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снабжение медицинских пунктов, лечебно-профилактических, санитарно-эпидемиологических учреждений и формирований здравоохранения, привлекаемых к обеспечению эвакуируемого населения медицинским обслуживанием, медицинским имуществом.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 xml:space="preserve">28. </w:t>
      </w:r>
      <w:proofErr w:type="gramStart"/>
      <w:r w:rsidRPr="00B633E1">
        <w:rPr>
          <w:rFonts w:ascii="Times New Roman" w:hAnsi="Times New Roman" w:cs="Times New Roman"/>
          <w:sz w:val="28"/>
          <w:szCs w:val="28"/>
        </w:rPr>
        <w:t>Охрана общественного порядка при проведении эвакуационных мероприятий на межмуниципальном и региональном уровнях осуществляется территориальными органами Министерства внутренних дел по Республике Дагестан с участием территориального управления Федеральной службы войск национальной гвардии Российской Федерации по Республике Дагестан и подчиненного ему федерального государственного казенного учреждения "Управление вневедомственной охраны войск национальной гвардии Российской Федерации по Республике Дагестан" (включая филиалы).</w:t>
      </w:r>
      <w:proofErr w:type="gramEnd"/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3E1">
        <w:rPr>
          <w:rFonts w:ascii="Times New Roman" w:hAnsi="Times New Roman" w:cs="Times New Roman"/>
          <w:sz w:val="28"/>
          <w:szCs w:val="28"/>
        </w:rPr>
        <w:t>Обеспечение безопасности дорожного движения при проведении эвакуационных мероприятий на межмуниципальном и региональном уровнях осуществляется территориальными органами Министерства внутренних дел по Республике Дагестан.</w:t>
      </w:r>
      <w:proofErr w:type="gramEnd"/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29. Целью инженерного обеспечения является создание необходимых условий для проведения эвакуации из зон ЧС. Характер и объемы выполняемых задач инженерного обеспечения зависят от условий обстановки, вида и масштаба эвакуационных мероприятий, наличия сил и средств.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Инженерное обеспечение заключается в оборудовании общественных зданий, сооружений и устройстве временных сооружений для размещения эвакуируемого (отселяемого) населения, материальных и культурных ценностей.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lastRenderedPageBreak/>
        <w:t>30. Материально-техническое обеспечение эвакуационных мероприятий заключается в организации обеспечения питанием и товарами первой необходимости эвакуируемого (отселяемого) населения в местах временного размещения за счет товарных запасов организаций торговли и общественного питания, организации технического обслуживания и ремонта транспортных сре</w:t>
      </w:r>
      <w:proofErr w:type="gramStart"/>
      <w:r w:rsidRPr="00B633E1">
        <w:rPr>
          <w:rFonts w:ascii="Times New Roman" w:hAnsi="Times New Roman" w:cs="Times New Roman"/>
          <w:sz w:val="28"/>
          <w:szCs w:val="28"/>
        </w:rPr>
        <w:t>дств в пр</w:t>
      </w:r>
      <w:proofErr w:type="gramEnd"/>
      <w:r w:rsidRPr="00B633E1">
        <w:rPr>
          <w:rFonts w:ascii="Times New Roman" w:hAnsi="Times New Roman" w:cs="Times New Roman"/>
          <w:sz w:val="28"/>
          <w:szCs w:val="28"/>
        </w:rPr>
        <w:t>оцессе эвакуационных мероприятий, снабжении горюче-смазочными материалами, запасными частями и водой.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 xml:space="preserve">31. Обеспечение связи и оповещения в период эвакуационных мероприятий заключается </w:t>
      </w:r>
      <w:proofErr w:type="gramStart"/>
      <w:r w:rsidRPr="00B633E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633E1">
        <w:rPr>
          <w:rFonts w:ascii="Times New Roman" w:hAnsi="Times New Roman" w:cs="Times New Roman"/>
          <w:sz w:val="28"/>
          <w:szCs w:val="28"/>
        </w:rPr>
        <w:t>: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33E1">
        <w:rPr>
          <w:rFonts w:ascii="Times New Roman" w:hAnsi="Times New Roman" w:cs="Times New Roman"/>
          <w:sz w:val="28"/>
          <w:szCs w:val="28"/>
        </w:rPr>
        <w:t>оснащении</w:t>
      </w:r>
      <w:proofErr w:type="gramEnd"/>
      <w:r w:rsidRPr="00B633E1">
        <w:rPr>
          <w:rFonts w:ascii="Times New Roman" w:hAnsi="Times New Roman" w:cs="Times New Roman"/>
          <w:sz w:val="28"/>
          <w:szCs w:val="28"/>
        </w:rPr>
        <w:t xml:space="preserve"> эвакуационных органов (ПП, ПС, ПВР) стационарными и передвижными средствами связи и осуществлении бесперебойной их работы;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>в информировании и инструктировании населения в ходе проведения эвакуационных мероприятий с использованием электронных средств массовой информации, уличных громкоговорителей, сре</w:t>
      </w:r>
      <w:proofErr w:type="gramStart"/>
      <w:r w:rsidRPr="00B633E1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Pr="00B633E1">
        <w:rPr>
          <w:rFonts w:ascii="Times New Roman" w:hAnsi="Times New Roman" w:cs="Times New Roman"/>
          <w:sz w:val="28"/>
          <w:szCs w:val="28"/>
        </w:rPr>
        <w:t>омкой связи на транспортных средствах, наглядной агитации.</w:t>
      </w:r>
    </w:p>
    <w:p w:rsidR="00B633E1" w:rsidRPr="00B633E1" w:rsidRDefault="00B633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33E1">
        <w:rPr>
          <w:rFonts w:ascii="Times New Roman" w:hAnsi="Times New Roman" w:cs="Times New Roman"/>
          <w:sz w:val="28"/>
          <w:szCs w:val="28"/>
        </w:rPr>
        <w:t xml:space="preserve">32. </w:t>
      </w:r>
      <w:proofErr w:type="gramStart"/>
      <w:r w:rsidRPr="00B633E1">
        <w:rPr>
          <w:rFonts w:ascii="Times New Roman" w:hAnsi="Times New Roman" w:cs="Times New Roman"/>
          <w:sz w:val="28"/>
          <w:szCs w:val="28"/>
        </w:rPr>
        <w:t>Автодорожное обеспечение эвакуационных мероприятий заключается в оборудовании объездов разрушенных или непроходимых участков дорог при движении автотранспортных колонн с эвакуируемым (отселяемым) населением в район размещения, очистке дорог от снега при эвакуации (отселении) зимой, содержании труднопроходимых участков дорог путем патрулирования или постоянного дежурства на них необходимых сил и средств при эвакуации в распутицу.</w:t>
      </w:r>
      <w:proofErr w:type="gramEnd"/>
    </w:p>
    <w:p w:rsidR="00B633E1" w:rsidRPr="00B633E1" w:rsidRDefault="00B633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33E1" w:rsidRPr="00B633E1" w:rsidRDefault="00B633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33E1" w:rsidRPr="00B633E1" w:rsidRDefault="00B633E1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034B01" w:rsidRPr="00B633E1" w:rsidRDefault="00034B01">
      <w:pPr>
        <w:rPr>
          <w:rFonts w:ascii="Times New Roman" w:hAnsi="Times New Roman" w:cs="Times New Roman"/>
          <w:sz w:val="28"/>
          <w:szCs w:val="28"/>
        </w:rPr>
      </w:pPr>
    </w:p>
    <w:sectPr w:rsidR="00034B01" w:rsidRPr="00B633E1" w:rsidSect="00A57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3E1"/>
    <w:rsid w:val="00034B01"/>
    <w:rsid w:val="000E05F0"/>
    <w:rsid w:val="00B6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33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633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633E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33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633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633E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E35EAF0B7892258E32376C15DF3B905BFF4D8843BE2F93601E67599557BF038476EA2915E76F97055F8609DF58B8B68AAFBC6AA41BD01A4DAC06Dy8J9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E35EAF0B7892258E32376C15DF3B905BFF4D8843BE2F93601E67599557BF038476EA2915E76F97055F8609DF58B8B68AAFBC6AA41BD01A4DAC06Dy8J9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E35EAF0B7892258E32368CC4B9FE40CBDFC868F3CE7F1655AB92EC40272FA6F0021FBDA112FA93400F5609DE0DFDF32FDF6C4yAJCH" TargetMode="External"/><Relationship Id="rId5" Type="http://schemas.openxmlformats.org/officeDocument/2006/relationships/hyperlink" Target="consultantplus://offline/ref=8E35EAF0B7892258E32376C15DF3B905BFF4D8843BE2F93601E67599557BF038476EA2915E76F97055F8609DF58B8B68AAFBC6AA41BD01A4DAC06Dy8J9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3248</Words>
  <Characters>18517</Characters>
  <Application>Microsoft Office Word</Application>
  <DocSecurity>0</DocSecurity>
  <Lines>154</Lines>
  <Paragraphs>43</Paragraphs>
  <ScaleCrop>false</ScaleCrop>
  <Company>Home</Company>
  <LinksUpToDate>false</LinksUpToDate>
  <CharactersWithSpaces>21722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2023-05-05T07:09:00Z</dcterms:created>
  <dcterms:modified xsi:type="dcterms:W3CDTF">2023-05-05T07:10:00Z</dcterms:modified>
</cp:coreProperties>
</file>