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49" w:rsidRPr="007D1149" w:rsidRDefault="007D1149">
      <w:pPr>
        <w:pStyle w:val="ConsPlusNormal"/>
        <w:rPr>
          <w:rFonts w:ascii="Times New Roman" w:hAnsi="Times New Roman" w:cs="Times New Roman"/>
          <w:sz w:val="20"/>
          <w:szCs w:val="20"/>
        </w:rPr>
      </w:pPr>
      <w:r w:rsidRPr="007D1149">
        <w:rPr>
          <w:rFonts w:ascii="Times New Roman" w:hAnsi="Times New Roman" w:cs="Times New Roman"/>
          <w:sz w:val="20"/>
          <w:szCs w:val="20"/>
        </w:rPr>
        <w:br/>
      </w:r>
    </w:p>
    <w:p w:rsidR="007D1149" w:rsidRPr="007D1149" w:rsidRDefault="007D1149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ПРАВИТЕЛЬСТВО РЕСПУБЛИКИ ДАГЕСТАН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  <w:b/>
          <w:bCs/>
        </w:rPr>
      </w:pPr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ПОСТАНОВЛЕНИЕ</w:t>
      </w:r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от 14 августа 2007 г. N 218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  <w:b/>
          <w:bCs/>
        </w:rPr>
      </w:pPr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 xml:space="preserve">ОБ УТВЕРЖДЕНИИ ПРАВИЛ ПОЛЬЗОВАНИЯ </w:t>
      </w:r>
      <w:proofErr w:type="gramStart"/>
      <w:r w:rsidRPr="007D1149">
        <w:rPr>
          <w:rFonts w:ascii="Times New Roman" w:hAnsi="Times New Roman" w:cs="Times New Roman"/>
          <w:b/>
          <w:bCs/>
        </w:rPr>
        <w:t>ВОДНЫМИ</w:t>
      </w:r>
      <w:proofErr w:type="gramEnd"/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ОБЪЕКТАМИ ДЛЯ ПЛАВАНИЯ НА МАЛОМЕРНЫХ СУДАХ</w:t>
      </w:r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В РЕСПУБЛИКЕ ДАГЕСТАН</w:t>
      </w:r>
    </w:p>
    <w:p w:rsidR="007D1149" w:rsidRPr="007D1149" w:rsidRDefault="007D11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1149" w:rsidRPr="007D1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149" w:rsidRPr="007D1149" w:rsidRDefault="007D11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149" w:rsidRPr="007D1149" w:rsidRDefault="007D11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1149" w:rsidRPr="007D1149" w:rsidRDefault="007D114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7D114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7D1149" w:rsidRPr="007D1149" w:rsidRDefault="007D114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  <w:proofErr w:type="gramStart"/>
            <w:r w:rsidRPr="007D1149">
              <w:rPr>
                <w:rFonts w:ascii="Times New Roman" w:hAnsi="Times New Roman" w:cs="Times New Roman"/>
                <w:color w:val="392C69"/>
              </w:rPr>
              <w:t>(в ред. Постановлений Правительства РД</w:t>
            </w:r>
            <w:proofErr w:type="gramEnd"/>
          </w:p>
          <w:p w:rsidR="007D1149" w:rsidRPr="007D1149" w:rsidRDefault="007D114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7D1149">
              <w:rPr>
                <w:rFonts w:ascii="Times New Roman" w:hAnsi="Times New Roman" w:cs="Times New Roman"/>
                <w:color w:val="392C69"/>
              </w:rPr>
              <w:t xml:space="preserve">от 01.03.2013 </w:t>
            </w:r>
            <w:hyperlink r:id="rId5" w:history="1">
              <w:r w:rsidRPr="007D1149">
                <w:rPr>
                  <w:rFonts w:ascii="Times New Roman" w:hAnsi="Times New Roman" w:cs="Times New Roman"/>
                  <w:color w:val="0000FF"/>
                </w:rPr>
                <w:t>N 108</w:t>
              </w:r>
            </w:hyperlink>
            <w:r w:rsidRPr="007D1149">
              <w:rPr>
                <w:rFonts w:ascii="Times New Roman" w:hAnsi="Times New Roman" w:cs="Times New Roman"/>
                <w:color w:val="392C69"/>
              </w:rPr>
              <w:t xml:space="preserve">, от 11.07.2013 </w:t>
            </w:r>
            <w:hyperlink r:id="rId6" w:history="1">
              <w:r w:rsidRPr="007D1149">
                <w:rPr>
                  <w:rFonts w:ascii="Times New Roman" w:hAnsi="Times New Roman" w:cs="Times New Roman"/>
                  <w:color w:val="0000FF"/>
                </w:rPr>
                <w:t>N 351</w:t>
              </w:r>
            </w:hyperlink>
            <w:r w:rsidRPr="007D114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D1149" w:rsidRPr="007D1149" w:rsidRDefault="007D114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7D1149">
              <w:rPr>
                <w:rFonts w:ascii="Times New Roman" w:hAnsi="Times New Roman" w:cs="Times New Roman"/>
                <w:color w:val="392C69"/>
              </w:rPr>
              <w:t xml:space="preserve">от 03.12.2019 </w:t>
            </w:r>
            <w:hyperlink r:id="rId7" w:history="1">
              <w:r w:rsidRPr="007D1149">
                <w:rPr>
                  <w:rFonts w:ascii="Times New Roman" w:hAnsi="Times New Roman" w:cs="Times New Roman"/>
                  <w:color w:val="0000FF"/>
                </w:rPr>
                <w:t>N 306</w:t>
              </w:r>
            </w:hyperlink>
            <w:r w:rsidRPr="007D1149">
              <w:rPr>
                <w:rFonts w:ascii="Times New Roman" w:hAnsi="Times New Roman" w:cs="Times New Roman"/>
                <w:color w:val="392C69"/>
              </w:rPr>
              <w:t xml:space="preserve">, от 27.01.2023 </w:t>
            </w:r>
            <w:hyperlink r:id="rId8" w:history="1">
              <w:r w:rsidRPr="007D1149">
                <w:rPr>
                  <w:rFonts w:ascii="Times New Roman" w:hAnsi="Times New Roman" w:cs="Times New Roman"/>
                  <w:color w:val="0000FF"/>
                </w:rPr>
                <w:t>N 11</w:t>
              </w:r>
            </w:hyperlink>
            <w:r w:rsidRPr="007D1149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149" w:rsidRPr="007D1149" w:rsidRDefault="007D114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В соответствии с Водным </w:t>
      </w:r>
      <w:hyperlink r:id="rId9" w:history="1">
        <w:r w:rsidRPr="007D1149">
          <w:rPr>
            <w:rFonts w:ascii="Times New Roman" w:hAnsi="Times New Roman" w:cs="Times New Roman"/>
            <w:color w:val="0000FF"/>
          </w:rPr>
          <w:t>кодексом</w:t>
        </w:r>
      </w:hyperlink>
      <w:r w:rsidRPr="007D1149">
        <w:rPr>
          <w:rFonts w:ascii="Times New Roman" w:hAnsi="Times New Roman" w:cs="Times New Roman"/>
        </w:rPr>
        <w:t xml:space="preserve"> Российской Федерации Правительство Республики Дагестан постановляет: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1. Утвердить прилагаемые </w:t>
      </w:r>
      <w:hyperlink w:anchor="Par37" w:history="1">
        <w:r w:rsidRPr="007D1149">
          <w:rPr>
            <w:rFonts w:ascii="Times New Roman" w:hAnsi="Times New Roman" w:cs="Times New Roman"/>
            <w:color w:val="0000FF"/>
          </w:rPr>
          <w:t>Правила</w:t>
        </w:r>
      </w:hyperlink>
      <w:r w:rsidRPr="007D1149">
        <w:rPr>
          <w:rFonts w:ascii="Times New Roman" w:hAnsi="Times New Roman" w:cs="Times New Roman"/>
        </w:rPr>
        <w:t xml:space="preserve"> пользования водными объектами для плавания на маломерных судах в Республике Дагестан (далее - Правила).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(п. 1 в ред. </w:t>
      </w:r>
      <w:hyperlink r:id="rId10" w:history="1">
        <w:r w:rsidRPr="007D114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D1149">
        <w:rPr>
          <w:rFonts w:ascii="Times New Roman" w:hAnsi="Times New Roman" w:cs="Times New Roman"/>
        </w:rPr>
        <w:t xml:space="preserve"> Правительства РД от 27.01.2023 N 11)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2. Рекомендовать органам местного самоуправления Республики Дагестан осуществлять надлежащий </w:t>
      </w:r>
      <w:proofErr w:type="gramStart"/>
      <w:r w:rsidRPr="007D1149">
        <w:rPr>
          <w:rFonts w:ascii="Times New Roman" w:hAnsi="Times New Roman" w:cs="Times New Roman"/>
        </w:rPr>
        <w:t>контроль за</w:t>
      </w:r>
      <w:proofErr w:type="gramEnd"/>
      <w:r w:rsidRPr="007D1149">
        <w:rPr>
          <w:rFonts w:ascii="Times New Roman" w:hAnsi="Times New Roman" w:cs="Times New Roman"/>
        </w:rPr>
        <w:t xml:space="preserve"> соблюдением данных </w:t>
      </w:r>
      <w:hyperlink w:anchor="Par37" w:history="1">
        <w:r w:rsidRPr="007D1149">
          <w:rPr>
            <w:rFonts w:ascii="Times New Roman" w:hAnsi="Times New Roman" w:cs="Times New Roman"/>
            <w:color w:val="0000FF"/>
          </w:rPr>
          <w:t>Правил</w:t>
        </w:r>
      </w:hyperlink>
      <w:r w:rsidRPr="007D1149">
        <w:rPr>
          <w:rFonts w:ascii="Times New Roman" w:hAnsi="Times New Roman" w:cs="Times New Roman"/>
        </w:rPr>
        <w:t>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(в ред. </w:t>
      </w:r>
      <w:hyperlink r:id="rId11" w:history="1">
        <w:r w:rsidRPr="007D114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D1149">
        <w:rPr>
          <w:rFonts w:ascii="Times New Roman" w:hAnsi="Times New Roman" w:cs="Times New Roman"/>
        </w:rPr>
        <w:t xml:space="preserve"> Правительства РД от 27.01.2023 N 11)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3. Министерствам, ведомствам, организациям и учреждениям Республики Дагестан обеспечить выполнение настоящего постановления в пределах своих полномочий.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4. </w:t>
      </w:r>
      <w:proofErr w:type="gramStart"/>
      <w:r w:rsidRPr="007D1149">
        <w:rPr>
          <w:rFonts w:ascii="Times New Roman" w:hAnsi="Times New Roman" w:cs="Times New Roman"/>
        </w:rPr>
        <w:t>Контроль за</w:t>
      </w:r>
      <w:proofErr w:type="gramEnd"/>
      <w:r w:rsidRPr="007D1149">
        <w:rPr>
          <w:rFonts w:ascii="Times New Roman" w:hAnsi="Times New Roman" w:cs="Times New Roman"/>
        </w:rPr>
        <w:t xml:space="preserve"> исполнением настоящего постановления возложить на Министерство по делам гражданской обороны, чрезвычайным ситуациям и ликвидации последствий стихийных бедствий Республики Дагестан.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(п. 4 в ред. </w:t>
      </w:r>
      <w:hyperlink r:id="rId12" w:history="1">
        <w:r w:rsidRPr="007D114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D1149">
        <w:rPr>
          <w:rFonts w:ascii="Times New Roman" w:hAnsi="Times New Roman" w:cs="Times New Roman"/>
        </w:rPr>
        <w:t xml:space="preserve"> Правительства РД от 03.12.2019 N 306)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5. Признать утратившим силу </w:t>
      </w:r>
      <w:hyperlink r:id="rId13" w:history="1">
        <w:r w:rsidRPr="007D114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7D1149">
        <w:rPr>
          <w:rFonts w:ascii="Times New Roman" w:hAnsi="Times New Roman" w:cs="Times New Roman"/>
        </w:rPr>
        <w:t xml:space="preserve"> Правительства Республики Дагестан от 9 августа 1999 г. N 191 "Об утверждении Правил пользования водными объектами для плавания на маломерных плавательных средствах в Республике Дагестан" (Собрание законодательства Республики Дагестан, 1999, N 8, ст. 3277).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jc w:val="right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Председатель Правительства</w:t>
      </w:r>
    </w:p>
    <w:p w:rsidR="007D1149" w:rsidRPr="007D1149" w:rsidRDefault="007D1149">
      <w:pPr>
        <w:pStyle w:val="ConsPlusNormal"/>
        <w:jc w:val="right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Республики Дагестан</w:t>
      </w:r>
    </w:p>
    <w:p w:rsidR="007D1149" w:rsidRPr="007D1149" w:rsidRDefault="007D1149">
      <w:pPr>
        <w:pStyle w:val="ConsPlusNormal"/>
        <w:jc w:val="right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Ш.ЗАЙНАЛОВ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Утверждены</w:t>
      </w:r>
    </w:p>
    <w:p w:rsidR="007D1149" w:rsidRPr="007D1149" w:rsidRDefault="007D1149">
      <w:pPr>
        <w:pStyle w:val="ConsPlusNormal"/>
        <w:jc w:val="right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постановлением Правительства</w:t>
      </w:r>
    </w:p>
    <w:p w:rsidR="007D1149" w:rsidRPr="007D1149" w:rsidRDefault="007D1149">
      <w:pPr>
        <w:pStyle w:val="ConsPlusNormal"/>
        <w:jc w:val="right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Республики Дагестан</w:t>
      </w:r>
    </w:p>
    <w:p w:rsidR="007D1149" w:rsidRPr="007D1149" w:rsidRDefault="007D1149">
      <w:pPr>
        <w:pStyle w:val="ConsPlusNormal"/>
        <w:jc w:val="right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от 14 августа 2007 г. N 218</w:t>
      </w:r>
    </w:p>
    <w:p w:rsid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Par37"/>
      <w:bookmarkEnd w:id="0"/>
      <w:r w:rsidRPr="007D1149">
        <w:rPr>
          <w:rFonts w:ascii="Times New Roman" w:hAnsi="Times New Roman" w:cs="Times New Roman"/>
          <w:b/>
          <w:bCs/>
        </w:rPr>
        <w:lastRenderedPageBreak/>
        <w:t>ПРАВИЛА</w:t>
      </w:r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ПОЛЬЗОВАНИЯ ВОДНЫМИ ОБЪЕКТАМИ ДЛЯ ПЛАВАНИЯ</w:t>
      </w:r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НА МАЛОМЕРНЫХ СУДАХ В РЕСПУБЛИКЕ ДАГЕСТАН</w:t>
      </w:r>
    </w:p>
    <w:p w:rsidR="007D1149" w:rsidRPr="007D1149" w:rsidRDefault="007D114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1149" w:rsidRPr="007D1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149" w:rsidRPr="007D1149" w:rsidRDefault="007D11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149" w:rsidRPr="007D1149" w:rsidRDefault="007D11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1149" w:rsidRPr="007D1149" w:rsidRDefault="007D114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7D114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7D1149" w:rsidRPr="007D1149" w:rsidRDefault="007D114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  <w:proofErr w:type="gramStart"/>
            <w:r w:rsidRPr="007D1149">
              <w:rPr>
                <w:rFonts w:ascii="Times New Roman" w:hAnsi="Times New Roman" w:cs="Times New Roman"/>
                <w:color w:val="392C69"/>
              </w:rPr>
              <w:t>(в ред. Постановлений Правительства РД</w:t>
            </w:r>
            <w:proofErr w:type="gramEnd"/>
          </w:p>
          <w:p w:rsidR="007D1149" w:rsidRPr="007D1149" w:rsidRDefault="007D114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7D1149">
              <w:rPr>
                <w:rFonts w:ascii="Times New Roman" w:hAnsi="Times New Roman" w:cs="Times New Roman"/>
                <w:color w:val="392C69"/>
              </w:rPr>
              <w:t xml:space="preserve">от 01.03.2013 </w:t>
            </w:r>
            <w:hyperlink r:id="rId14" w:history="1">
              <w:r w:rsidRPr="007D1149">
                <w:rPr>
                  <w:rFonts w:ascii="Times New Roman" w:hAnsi="Times New Roman" w:cs="Times New Roman"/>
                  <w:color w:val="0000FF"/>
                </w:rPr>
                <w:t>N 108</w:t>
              </w:r>
            </w:hyperlink>
            <w:r w:rsidRPr="007D1149">
              <w:rPr>
                <w:rFonts w:ascii="Times New Roman" w:hAnsi="Times New Roman" w:cs="Times New Roman"/>
                <w:color w:val="392C69"/>
              </w:rPr>
              <w:t xml:space="preserve">, от 11.07.2013 </w:t>
            </w:r>
            <w:hyperlink r:id="rId15" w:history="1">
              <w:r w:rsidRPr="007D1149">
                <w:rPr>
                  <w:rFonts w:ascii="Times New Roman" w:hAnsi="Times New Roman" w:cs="Times New Roman"/>
                  <w:color w:val="0000FF"/>
                </w:rPr>
                <w:t>N 351</w:t>
              </w:r>
            </w:hyperlink>
            <w:r w:rsidRPr="007D114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7D1149" w:rsidRPr="007D1149" w:rsidRDefault="007D114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7D1149">
              <w:rPr>
                <w:rFonts w:ascii="Times New Roman" w:hAnsi="Times New Roman" w:cs="Times New Roman"/>
                <w:color w:val="392C69"/>
              </w:rPr>
              <w:t xml:space="preserve">от 27.01.2023 </w:t>
            </w:r>
            <w:hyperlink r:id="rId16" w:history="1">
              <w:r w:rsidRPr="007D1149">
                <w:rPr>
                  <w:rFonts w:ascii="Times New Roman" w:hAnsi="Times New Roman" w:cs="Times New Roman"/>
                  <w:color w:val="0000FF"/>
                </w:rPr>
                <w:t>N 11</w:t>
              </w:r>
            </w:hyperlink>
            <w:r w:rsidRPr="007D1149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1149" w:rsidRPr="007D1149" w:rsidRDefault="007D114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I. Общие положения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1. </w:t>
      </w:r>
      <w:proofErr w:type="gramStart"/>
      <w:r w:rsidRPr="007D1149">
        <w:rPr>
          <w:rFonts w:ascii="Times New Roman" w:hAnsi="Times New Roman" w:cs="Times New Roman"/>
        </w:rPr>
        <w:t xml:space="preserve">Настоящие Правила разработаны в соответствии с Водным </w:t>
      </w:r>
      <w:hyperlink r:id="rId17" w:history="1">
        <w:r w:rsidRPr="007D1149">
          <w:rPr>
            <w:rFonts w:ascii="Times New Roman" w:hAnsi="Times New Roman" w:cs="Times New Roman"/>
            <w:color w:val="0000FF"/>
          </w:rPr>
          <w:t>кодексом</w:t>
        </w:r>
      </w:hyperlink>
      <w:r w:rsidRPr="007D1149">
        <w:rPr>
          <w:rFonts w:ascii="Times New Roman" w:hAnsi="Times New Roman" w:cs="Times New Roman"/>
        </w:rPr>
        <w:t xml:space="preserve"> Российской Федерации, приказами Министерства Российской Федерации по делам гражданской обороны, чрезвычайным ситуациям и ликвидации последствий стихийных бедствий от 6 июля 2020 г. </w:t>
      </w:r>
      <w:hyperlink r:id="rId18" w:history="1">
        <w:r w:rsidRPr="007D1149">
          <w:rPr>
            <w:rFonts w:ascii="Times New Roman" w:hAnsi="Times New Roman" w:cs="Times New Roman"/>
            <w:color w:val="0000FF"/>
          </w:rPr>
          <w:t>N 487</w:t>
        </w:r>
      </w:hyperlink>
      <w:r w:rsidRPr="007D1149">
        <w:rPr>
          <w:rFonts w:ascii="Times New Roman" w:hAnsi="Times New Roman" w:cs="Times New Roman"/>
        </w:rPr>
        <w:t xml:space="preserve"> "Об утверждении Правил пользования маломерными судами на водных объектах Российской Федерации" и от 20 июля 2020 г. </w:t>
      </w:r>
      <w:hyperlink r:id="rId19" w:history="1">
        <w:r w:rsidRPr="007D1149">
          <w:rPr>
            <w:rFonts w:ascii="Times New Roman" w:hAnsi="Times New Roman" w:cs="Times New Roman"/>
            <w:color w:val="0000FF"/>
          </w:rPr>
          <w:t>N 540</w:t>
        </w:r>
      </w:hyperlink>
      <w:r w:rsidRPr="007D1149">
        <w:rPr>
          <w:rFonts w:ascii="Times New Roman" w:hAnsi="Times New Roman" w:cs="Times New Roman"/>
        </w:rPr>
        <w:t xml:space="preserve"> "Об утверждении Правил пользования базами (сооружениями) для стоянок маломерных</w:t>
      </w:r>
      <w:proofErr w:type="gramEnd"/>
      <w:r w:rsidRPr="007D1149">
        <w:rPr>
          <w:rFonts w:ascii="Times New Roman" w:hAnsi="Times New Roman" w:cs="Times New Roman"/>
        </w:rPr>
        <w:t xml:space="preserve"> судов в Российской Федерации" (далее - ППБС) и устанавливают порядок пользования маломерными судами, используемыми в некоммерческих целях (далее - маломерные суда), и базами (сооружениями) для стоянок маломерных судов в пределах административных границ Республики Дагестан. Соблюдение и исполнение настоящих Правил является обязательным для физических и юридических лиц.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(</w:t>
      </w:r>
      <w:proofErr w:type="gramStart"/>
      <w:r w:rsidRPr="007D1149">
        <w:rPr>
          <w:rFonts w:ascii="Times New Roman" w:hAnsi="Times New Roman" w:cs="Times New Roman"/>
        </w:rPr>
        <w:t>п</w:t>
      </w:r>
      <w:proofErr w:type="gramEnd"/>
      <w:r w:rsidRPr="007D1149">
        <w:rPr>
          <w:rFonts w:ascii="Times New Roman" w:hAnsi="Times New Roman" w:cs="Times New Roman"/>
        </w:rPr>
        <w:t xml:space="preserve">. 1 в ред. </w:t>
      </w:r>
      <w:hyperlink r:id="rId20" w:history="1">
        <w:r w:rsidRPr="007D114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D1149">
        <w:rPr>
          <w:rFonts w:ascii="Times New Roman" w:hAnsi="Times New Roman" w:cs="Times New Roman"/>
        </w:rPr>
        <w:t xml:space="preserve"> Правительства РД от 27.01.2023 N 11)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2. Под маломерным судном понимается судно, длина которого не должна превышать двадцать метров и общее количество </w:t>
      </w:r>
      <w:proofErr w:type="gramStart"/>
      <w:r w:rsidRPr="007D1149">
        <w:rPr>
          <w:rFonts w:ascii="Times New Roman" w:hAnsi="Times New Roman" w:cs="Times New Roman"/>
        </w:rPr>
        <w:t>людей</w:t>
      </w:r>
      <w:proofErr w:type="gramEnd"/>
      <w:r w:rsidRPr="007D1149">
        <w:rPr>
          <w:rFonts w:ascii="Times New Roman" w:hAnsi="Times New Roman" w:cs="Times New Roman"/>
        </w:rPr>
        <w:t xml:space="preserve"> на котором не должно превышать двенадцать.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Под прогулочным судном понимается судно, общее количество людей на котором не должно превышать восемнадцать, в том числе пассажиров - не более чем двенадцать, и которое используется в некоммерческих целях и предназначается для отдыха на водных объектах.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Под спортивным парусным судном понимается судно, построенное или переоборудованное для занятия спортом, использующее в качестве основной движущей силы силу ветра и эксплуатируемое в некоммерческих целях.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(п. 2 в ред. </w:t>
      </w:r>
      <w:hyperlink r:id="rId21" w:history="1">
        <w:r w:rsidRPr="007D114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D1149">
        <w:rPr>
          <w:rFonts w:ascii="Times New Roman" w:hAnsi="Times New Roman" w:cs="Times New Roman"/>
        </w:rPr>
        <w:t xml:space="preserve"> Правительства РД от 11.07.2013 N 351)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3. Водные объекты, находящиеся в государственной или муниципальной собственности, являются водными объектами общего пользования. Водные объекты общего пользования используются для плавания на маломерных судах, для чего не требуется заключения договора водопользования. Использование маломерных судов и других технических средств, предназначенных для отдыха на этих водных объектах, может быть ограничено, приостановлено или запрещено в порядке, установленном законодательством, о чем население должно оповещаться органами местного самоуправления через средства массовой информации, посредством специальных информационных знаков, устанавливаемых вдоль берегов водных объектов, или иными способами.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4. Руководители предприятий, учреждений и организаций, имеющих маломерные суда и базы (сооружения) для их стоянок, назначают должностных лиц, ответственных за эксплуатацию этих судов и баз (сооружений).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5. </w:t>
      </w:r>
      <w:proofErr w:type="gramStart"/>
      <w:r w:rsidRPr="007D1149">
        <w:rPr>
          <w:rFonts w:ascii="Times New Roman" w:hAnsi="Times New Roman" w:cs="Times New Roman"/>
        </w:rPr>
        <w:t>Проведение на водных объектах соревнований, водных праздников, экскурсий и других массовых мероприятий с использованием маломерных судов осуществляется в местах, согласованных с Государственной инспекцией по маломерным судам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(далее - ГИМС), государственным казенным учреждением Республики Дагестан "Центр обеспечения деятельности по гражданской обороне, защите населения</w:t>
      </w:r>
      <w:proofErr w:type="gramEnd"/>
      <w:r w:rsidRPr="007D1149">
        <w:rPr>
          <w:rFonts w:ascii="Times New Roman" w:hAnsi="Times New Roman" w:cs="Times New Roman"/>
        </w:rPr>
        <w:t xml:space="preserve"> </w:t>
      </w:r>
      <w:proofErr w:type="gramStart"/>
      <w:r w:rsidRPr="007D1149">
        <w:rPr>
          <w:rFonts w:ascii="Times New Roman" w:hAnsi="Times New Roman" w:cs="Times New Roman"/>
        </w:rPr>
        <w:t xml:space="preserve">и территории Республики Дагестан от чрезвычайных ситуаций" (далее - ГКУ РД "Центр ГО и ЧС"), Управлением Федеральной службы по надзору в </w:t>
      </w:r>
      <w:r w:rsidRPr="007D1149">
        <w:rPr>
          <w:rFonts w:ascii="Times New Roman" w:hAnsi="Times New Roman" w:cs="Times New Roman"/>
        </w:rPr>
        <w:lastRenderedPageBreak/>
        <w:t xml:space="preserve">сфере защиты прав потребителей и благополучия человека по Республике Дагестан (далее - Управление </w:t>
      </w:r>
      <w:proofErr w:type="spellStart"/>
      <w:r w:rsidRPr="007D1149">
        <w:rPr>
          <w:rFonts w:ascii="Times New Roman" w:hAnsi="Times New Roman" w:cs="Times New Roman"/>
        </w:rPr>
        <w:t>Роспотребнадзора</w:t>
      </w:r>
      <w:proofErr w:type="spellEnd"/>
      <w:r w:rsidRPr="007D1149">
        <w:rPr>
          <w:rFonts w:ascii="Times New Roman" w:hAnsi="Times New Roman" w:cs="Times New Roman"/>
        </w:rPr>
        <w:t xml:space="preserve"> по РД), а в пределах участков, где установлен пограничный режим с Пограничным управлением Федеральной службы безопасности Российской Федерации по Республике Дагестан (далее - ПУ ФСБ России по РД).</w:t>
      </w:r>
      <w:proofErr w:type="gramEnd"/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(п. 5 в ред. </w:t>
      </w:r>
      <w:hyperlink r:id="rId22" w:history="1">
        <w:r w:rsidRPr="007D114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D1149">
        <w:rPr>
          <w:rFonts w:ascii="Times New Roman" w:hAnsi="Times New Roman" w:cs="Times New Roman"/>
        </w:rPr>
        <w:t xml:space="preserve"> Правительства РД от 11.07.2013 N 351)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6. Правительство Республики Дагестан рекомендует ГИМС в пределах своих полномочий, установленных законодательством Российской Федерации, осуществлять </w:t>
      </w:r>
      <w:proofErr w:type="gramStart"/>
      <w:r w:rsidRPr="007D1149">
        <w:rPr>
          <w:rFonts w:ascii="Times New Roman" w:hAnsi="Times New Roman" w:cs="Times New Roman"/>
        </w:rPr>
        <w:t>контроль за</w:t>
      </w:r>
      <w:proofErr w:type="gramEnd"/>
      <w:r w:rsidRPr="007D1149">
        <w:rPr>
          <w:rFonts w:ascii="Times New Roman" w:hAnsi="Times New Roman" w:cs="Times New Roman"/>
        </w:rPr>
        <w:t xml:space="preserve"> выполнением требований настоящих Правил владельцами и лицами, управляющими маломерными судами (далее - судоводители), а также владельцами баз (сооружений) для их стоянок, надзор за их правильным пользованием на водных объектах.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II. Порядок пользования маломерными судами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7. Пользование маломерными судами разрешается: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а) после их государственной регистрации в реестре маломерных судов, нанесения идентификационных номеров и освидетельствования, кроме судов, не подлежащих государственной регистрации;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б) при соблюдении установленных производителем судна или указанных в судовом билете условий, норм и технических требований по </w:t>
      </w:r>
      <w:proofErr w:type="spellStart"/>
      <w:r w:rsidRPr="007D1149">
        <w:rPr>
          <w:rFonts w:ascii="Times New Roman" w:hAnsi="Times New Roman" w:cs="Times New Roman"/>
        </w:rPr>
        <w:t>пассажировместимости</w:t>
      </w:r>
      <w:proofErr w:type="spellEnd"/>
      <w:r w:rsidRPr="007D1149">
        <w:rPr>
          <w:rFonts w:ascii="Times New Roman" w:hAnsi="Times New Roman" w:cs="Times New Roman"/>
        </w:rPr>
        <w:t>, грузоподъемности, предельной мощности и количеству двигателей, допустимой площади парусов, району плавания, высоте волны, при которой судно может эксплуатироваться, осадке, надводному борту, оснащению спасательными и противопожарными средствами, огнями, навигационным и другим оборудованием.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(п. 7 в ред. </w:t>
      </w:r>
      <w:hyperlink r:id="rId23" w:history="1">
        <w:r w:rsidRPr="007D114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D1149">
        <w:rPr>
          <w:rFonts w:ascii="Times New Roman" w:hAnsi="Times New Roman" w:cs="Times New Roman"/>
        </w:rPr>
        <w:t xml:space="preserve"> Правительства РД от 27.01.2023 N 11)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8. Суда подлежат государственной регистрации в соответствующем реестре судов Российской Федерации (далее - реестры судов).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D1149">
        <w:rPr>
          <w:rFonts w:ascii="Times New Roman" w:hAnsi="Times New Roman" w:cs="Times New Roman"/>
        </w:rPr>
        <w:t>Не подлежат государственной регистрации шлюпки и иные плавучие средства, которые являются принадлежностями судна, суда массой до 200 килограммов включительно и мощностью двигателей (в случае установки) до 8 киловатт включительно, а также спортивные парусные суда, длина которых не должна превышать 9 метров, которые не имеют двигателей и на которых не оборудованы места отдыха.</w:t>
      </w:r>
      <w:proofErr w:type="gramEnd"/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Государственная регистрация судов осуществляется в соответствии со </w:t>
      </w:r>
      <w:hyperlink r:id="rId24" w:history="1">
        <w:r w:rsidRPr="007D1149">
          <w:rPr>
            <w:rFonts w:ascii="Times New Roman" w:hAnsi="Times New Roman" w:cs="Times New Roman"/>
            <w:color w:val="0000FF"/>
          </w:rPr>
          <w:t>статьей 17</w:t>
        </w:r>
      </w:hyperlink>
      <w:r w:rsidRPr="007D1149">
        <w:rPr>
          <w:rFonts w:ascii="Times New Roman" w:hAnsi="Times New Roman" w:cs="Times New Roman"/>
        </w:rPr>
        <w:t xml:space="preserve"> Кодекса внутреннего водного транспорта Российской Федерации.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(п. 8 в ред. </w:t>
      </w:r>
      <w:hyperlink r:id="rId25" w:history="1">
        <w:r w:rsidRPr="007D114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D1149">
        <w:rPr>
          <w:rFonts w:ascii="Times New Roman" w:hAnsi="Times New Roman" w:cs="Times New Roman"/>
        </w:rPr>
        <w:t xml:space="preserve"> Правительства РД от 11.07.2013 N 351)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9. К управлению маломерными судами допускаются судоводители, имеющие удостоверение на право управления маломерными судами.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10. Использование гидроциклов, буксировка маломерным судном водных лыж и аналогичных </w:t>
      </w:r>
      <w:proofErr w:type="spellStart"/>
      <w:r w:rsidRPr="007D1149">
        <w:rPr>
          <w:rFonts w:ascii="Times New Roman" w:hAnsi="Times New Roman" w:cs="Times New Roman"/>
        </w:rPr>
        <w:t>подъездно</w:t>
      </w:r>
      <w:proofErr w:type="spellEnd"/>
      <w:r w:rsidRPr="007D1149">
        <w:rPr>
          <w:rFonts w:ascii="Times New Roman" w:hAnsi="Times New Roman" w:cs="Times New Roman"/>
        </w:rPr>
        <w:t xml:space="preserve">-буксировочных систем (далее - ПБС) разрешается только при хорошей видимости и допустимых </w:t>
      </w:r>
      <w:proofErr w:type="spellStart"/>
      <w:r w:rsidRPr="007D1149">
        <w:rPr>
          <w:rFonts w:ascii="Times New Roman" w:hAnsi="Times New Roman" w:cs="Times New Roman"/>
        </w:rPr>
        <w:t>гидрометеоусловиях</w:t>
      </w:r>
      <w:proofErr w:type="spellEnd"/>
      <w:r w:rsidRPr="007D1149">
        <w:rPr>
          <w:rFonts w:ascii="Times New Roman" w:hAnsi="Times New Roman" w:cs="Times New Roman"/>
        </w:rPr>
        <w:t xml:space="preserve"> на участках водных объектов, устанавливаемых органами местного самоуправления с соблюдением требований охраны жизни людей на воде.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11. Судоводителя, буксирующего маломерное судно, должно сопровождать ответственное лицо, которому поручается обслуживание буксира и наблюдение за буксируемым средством.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12. </w:t>
      </w:r>
      <w:proofErr w:type="gramStart"/>
      <w:r w:rsidRPr="007D1149">
        <w:rPr>
          <w:rFonts w:ascii="Times New Roman" w:hAnsi="Times New Roman" w:cs="Times New Roman"/>
        </w:rPr>
        <w:t xml:space="preserve">На водных объектах или их участках, на которые не распространяется действие Конвенции о Международных правилах предупреждения столкновений судов в море от 20 октября 1972 г. (далее - МППСС-72) или </w:t>
      </w:r>
      <w:hyperlink r:id="rId26" w:history="1">
        <w:r w:rsidRPr="007D1149">
          <w:rPr>
            <w:rFonts w:ascii="Times New Roman" w:hAnsi="Times New Roman" w:cs="Times New Roman"/>
            <w:color w:val="0000FF"/>
          </w:rPr>
          <w:t>Правил</w:t>
        </w:r>
      </w:hyperlink>
      <w:r w:rsidRPr="007D1149">
        <w:rPr>
          <w:rFonts w:ascii="Times New Roman" w:hAnsi="Times New Roman" w:cs="Times New Roman"/>
        </w:rPr>
        <w:t xml:space="preserve"> плавания судов по внутренним водным путям, утвержденных приказом Министерства транспорта Российской Федерации от 19 января 2018 г. N 19 (далее - ППВВП), маневрирование маломерных судов должно осуществляться в следующем порядке:</w:t>
      </w:r>
      <w:proofErr w:type="gramEnd"/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lastRenderedPageBreak/>
        <w:t>а) в случае если два судна с механическими двигателями сближаются на противоположных курсах так, что может возникнуть опасность столкновения, каждое из них должно изменить свой ку</w:t>
      </w:r>
      <w:proofErr w:type="gramStart"/>
      <w:r w:rsidRPr="007D1149">
        <w:rPr>
          <w:rFonts w:ascii="Times New Roman" w:hAnsi="Times New Roman" w:cs="Times New Roman"/>
        </w:rPr>
        <w:t>рс впр</w:t>
      </w:r>
      <w:proofErr w:type="gramEnd"/>
      <w:r w:rsidRPr="007D1149">
        <w:rPr>
          <w:rFonts w:ascii="Times New Roman" w:hAnsi="Times New Roman" w:cs="Times New Roman"/>
        </w:rPr>
        <w:t>аво;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б) в случае если суда следуют курсами, пересекающимися таким образом, что может возникнуть опасность столкновения, то: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маломерное судно с механическим двигателем, у которого другое судно с механическим двигателем движется с правой стороны, должно обеспечить ему возможность прохода;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маломерное судно с механическим двигателем должно обеспечить возможность прохода судну, не использующему механический двигатель, или судну, не являющемуся маломерным;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маломерное судно, не идущее под парусом, должно обеспечить возможность прохода судну, идущему под парусом;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в) в случае если два парусных судна следуют курсами, пересекающимися таким образом, что может возникнуть опасность столкновения, то: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если суда идут разными </w:t>
      </w:r>
      <w:proofErr w:type="spellStart"/>
      <w:r w:rsidRPr="007D1149">
        <w:rPr>
          <w:rFonts w:ascii="Times New Roman" w:hAnsi="Times New Roman" w:cs="Times New Roman"/>
        </w:rPr>
        <w:t>галсами</w:t>
      </w:r>
      <w:proofErr w:type="spellEnd"/>
      <w:r w:rsidRPr="007D1149">
        <w:rPr>
          <w:rFonts w:ascii="Times New Roman" w:hAnsi="Times New Roman" w:cs="Times New Roman"/>
        </w:rPr>
        <w:t xml:space="preserve">, судно, идущее левым </w:t>
      </w:r>
      <w:proofErr w:type="spellStart"/>
      <w:r w:rsidRPr="007D1149">
        <w:rPr>
          <w:rFonts w:ascii="Times New Roman" w:hAnsi="Times New Roman" w:cs="Times New Roman"/>
        </w:rPr>
        <w:t>галсом</w:t>
      </w:r>
      <w:proofErr w:type="spellEnd"/>
      <w:r w:rsidRPr="007D1149">
        <w:rPr>
          <w:rFonts w:ascii="Times New Roman" w:hAnsi="Times New Roman" w:cs="Times New Roman"/>
        </w:rPr>
        <w:t xml:space="preserve">, должно уступить дорогу другому судну. </w:t>
      </w:r>
      <w:proofErr w:type="gramStart"/>
      <w:r w:rsidRPr="007D1149">
        <w:rPr>
          <w:rFonts w:ascii="Times New Roman" w:hAnsi="Times New Roman" w:cs="Times New Roman"/>
        </w:rPr>
        <w:t xml:space="preserve">В случае если лицо, осуществляющее управление маломерным судном, идущим левым </w:t>
      </w:r>
      <w:proofErr w:type="spellStart"/>
      <w:r w:rsidRPr="007D1149">
        <w:rPr>
          <w:rFonts w:ascii="Times New Roman" w:hAnsi="Times New Roman" w:cs="Times New Roman"/>
        </w:rPr>
        <w:t>галсом</w:t>
      </w:r>
      <w:proofErr w:type="spellEnd"/>
      <w:r w:rsidRPr="007D1149">
        <w:rPr>
          <w:rFonts w:ascii="Times New Roman" w:hAnsi="Times New Roman" w:cs="Times New Roman"/>
        </w:rPr>
        <w:t xml:space="preserve">, не может определить, левым или правым </w:t>
      </w:r>
      <w:proofErr w:type="spellStart"/>
      <w:r w:rsidRPr="007D1149">
        <w:rPr>
          <w:rFonts w:ascii="Times New Roman" w:hAnsi="Times New Roman" w:cs="Times New Roman"/>
        </w:rPr>
        <w:t>галсом</w:t>
      </w:r>
      <w:proofErr w:type="spellEnd"/>
      <w:r w:rsidRPr="007D1149">
        <w:rPr>
          <w:rFonts w:ascii="Times New Roman" w:hAnsi="Times New Roman" w:cs="Times New Roman"/>
        </w:rPr>
        <w:t xml:space="preserve"> идет судно с наветренной стороны, оно должно обеспечить возможность прохода данному судну;</w:t>
      </w:r>
      <w:proofErr w:type="gramEnd"/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если оба судна идут одним и тем же </w:t>
      </w:r>
      <w:proofErr w:type="spellStart"/>
      <w:r w:rsidRPr="007D1149">
        <w:rPr>
          <w:rFonts w:ascii="Times New Roman" w:hAnsi="Times New Roman" w:cs="Times New Roman"/>
        </w:rPr>
        <w:t>галсом</w:t>
      </w:r>
      <w:proofErr w:type="spellEnd"/>
      <w:r w:rsidRPr="007D1149">
        <w:rPr>
          <w:rFonts w:ascii="Times New Roman" w:hAnsi="Times New Roman" w:cs="Times New Roman"/>
        </w:rPr>
        <w:t>, то судно, находящееся на ветре, должно уступить дорогу судну, находящемуся под ветром;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г) в случае если настоящими Правилами не предусмотрено иное, при встречном расхождении в узкостях судно, идущее вниз (от истока к устью реки), имеет преимущество по отношению к судну, идущему вверх (от устья к истоку реки).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(п. 12 в ред. </w:t>
      </w:r>
      <w:hyperlink r:id="rId27" w:history="1">
        <w:r w:rsidRPr="007D114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D1149">
        <w:rPr>
          <w:rFonts w:ascii="Times New Roman" w:hAnsi="Times New Roman" w:cs="Times New Roman"/>
        </w:rPr>
        <w:t xml:space="preserve"> Правительства РД от 27.01.2023 N 11)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12.1. Каждое маломерное судно должно всегда следовать с безопасной скоростью с тем, чтобы оно могло предпринять действия для предупреждения столкновения и могло быть остановлено в пределах расстояния, требуемого при существующих обстоятельствах и условиях.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(п. 12.1 </w:t>
      </w:r>
      <w:proofErr w:type="gramStart"/>
      <w:r w:rsidRPr="007D1149">
        <w:rPr>
          <w:rFonts w:ascii="Times New Roman" w:hAnsi="Times New Roman" w:cs="Times New Roman"/>
        </w:rPr>
        <w:t>введен</w:t>
      </w:r>
      <w:proofErr w:type="gramEnd"/>
      <w:r w:rsidRPr="007D1149">
        <w:rPr>
          <w:rFonts w:ascii="Times New Roman" w:hAnsi="Times New Roman" w:cs="Times New Roman"/>
        </w:rPr>
        <w:t xml:space="preserve"> </w:t>
      </w:r>
      <w:hyperlink r:id="rId28" w:history="1">
        <w:r w:rsidRPr="007D114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D1149">
        <w:rPr>
          <w:rFonts w:ascii="Times New Roman" w:hAnsi="Times New Roman" w:cs="Times New Roman"/>
        </w:rPr>
        <w:t xml:space="preserve"> Правительства РД от 27.01.2023 N 11)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12.2. При движении в границах портов, пристаней, баз (сооружений) для стоянок маломерных судов, пляжей и других мест массового отдыха населения на водных объектах, около судов, занятых водолазными работами, безопасная скорость должна исключать волнообразование, которое может вызвать повреждение других судов, плавучих средств, гидротехнических и причальных сооружений.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(</w:t>
      </w:r>
      <w:proofErr w:type="gramStart"/>
      <w:r w:rsidRPr="007D1149">
        <w:rPr>
          <w:rFonts w:ascii="Times New Roman" w:hAnsi="Times New Roman" w:cs="Times New Roman"/>
        </w:rPr>
        <w:t>п</w:t>
      </w:r>
      <w:proofErr w:type="gramEnd"/>
      <w:r w:rsidRPr="007D1149">
        <w:rPr>
          <w:rFonts w:ascii="Times New Roman" w:hAnsi="Times New Roman" w:cs="Times New Roman"/>
        </w:rPr>
        <w:t xml:space="preserve">. 12.2 введен </w:t>
      </w:r>
      <w:hyperlink r:id="rId29" w:history="1">
        <w:r w:rsidRPr="007D114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D1149">
        <w:rPr>
          <w:rFonts w:ascii="Times New Roman" w:hAnsi="Times New Roman" w:cs="Times New Roman"/>
        </w:rPr>
        <w:t xml:space="preserve"> Правительства РД от 27.01.2023 N 11)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12.3. Применяемые на маломерном судне индивидуальные спасательные средства должны соответствовать размеру и массе лиц, их использующих, и при применении должны быть застегнуты и обеспечивать закрепление на теле пользователя, исключающее самопроизвольное снятие при падении в воду.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(</w:t>
      </w:r>
      <w:proofErr w:type="gramStart"/>
      <w:r w:rsidRPr="007D1149">
        <w:rPr>
          <w:rFonts w:ascii="Times New Roman" w:hAnsi="Times New Roman" w:cs="Times New Roman"/>
        </w:rPr>
        <w:t>п</w:t>
      </w:r>
      <w:proofErr w:type="gramEnd"/>
      <w:r w:rsidRPr="007D1149">
        <w:rPr>
          <w:rFonts w:ascii="Times New Roman" w:hAnsi="Times New Roman" w:cs="Times New Roman"/>
        </w:rPr>
        <w:t xml:space="preserve">. 12.3 введен </w:t>
      </w:r>
      <w:hyperlink r:id="rId30" w:history="1">
        <w:r w:rsidRPr="007D114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D1149">
        <w:rPr>
          <w:rFonts w:ascii="Times New Roman" w:hAnsi="Times New Roman" w:cs="Times New Roman"/>
        </w:rPr>
        <w:t xml:space="preserve"> Правительства РД от 27.01.2023 N 11)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12.4. При плавании должны быть одеты в индивидуальные спасательные средства: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а) лица, находящиеся на водных мотоциклах (гидроциклах) либо на буксируемых маломерными судами устройствах (водных лыжах, </w:t>
      </w:r>
      <w:proofErr w:type="spellStart"/>
      <w:r w:rsidRPr="007D1149">
        <w:rPr>
          <w:rFonts w:ascii="Times New Roman" w:hAnsi="Times New Roman" w:cs="Times New Roman"/>
        </w:rPr>
        <w:t>вейкбордах</w:t>
      </w:r>
      <w:proofErr w:type="spellEnd"/>
      <w:r w:rsidRPr="007D1149">
        <w:rPr>
          <w:rFonts w:ascii="Times New Roman" w:hAnsi="Times New Roman" w:cs="Times New Roman"/>
        </w:rPr>
        <w:t>, подъемно-буксировочных системах, а также надувных буксируемых и иных устройствах);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б) лица, находящиеся во время движения на беспалубных маломерных судах длиной до 4 метров включительно;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lastRenderedPageBreak/>
        <w:t>в) лица, находящиеся на открытой палубе маломерного судна либо на беспалубных маломерных судах во время шлюзования или прохождения акватории порта;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г) дети до 12-летнего возраста, находящиеся вне судовых помещений.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(п. 12. 4 </w:t>
      </w:r>
      <w:proofErr w:type="gramStart"/>
      <w:r w:rsidRPr="007D1149">
        <w:rPr>
          <w:rFonts w:ascii="Times New Roman" w:hAnsi="Times New Roman" w:cs="Times New Roman"/>
        </w:rPr>
        <w:t>введен</w:t>
      </w:r>
      <w:proofErr w:type="gramEnd"/>
      <w:r w:rsidRPr="007D1149">
        <w:rPr>
          <w:rFonts w:ascii="Times New Roman" w:hAnsi="Times New Roman" w:cs="Times New Roman"/>
        </w:rPr>
        <w:t xml:space="preserve"> </w:t>
      </w:r>
      <w:hyperlink r:id="rId31" w:history="1">
        <w:r w:rsidRPr="007D114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D1149">
        <w:rPr>
          <w:rFonts w:ascii="Times New Roman" w:hAnsi="Times New Roman" w:cs="Times New Roman"/>
        </w:rPr>
        <w:t xml:space="preserve"> Правительства РД от 27.01.2023 N 11)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12.5. При осуществлении буксировки маломерным судном буксируемых устройств (водных лыж, </w:t>
      </w:r>
      <w:proofErr w:type="spellStart"/>
      <w:r w:rsidRPr="007D1149">
        <w:rPr>
          <w:rFonts w:ascii="Times New Roman" w:hAnsi="Times New Roman" w:cs="Times New Roman"/>
        </w:rPr>
        <w:t>вейкбордов</w:t>
      </w:r>
      <w:proofErr w:type="spellEnd"/>
      <w:r w:rsidRPr="007D1149">
        <w:rPr>
          <w:rFonts w:ascii="Times New Roman" w:hAnsi="Times New Roman" w:cs="Times New Roman"/>
        </w:rPr>
        <w:t>, подъемно-буксировочных систем, а также надувных буксируемых и иных устройств), кроме судоводителя, на судне должно быть лицо, осуществляющее наблюдение за буксируемым устройством и находящимися на нем людьми.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D1149">
        <w:rPr>
          <w:rFonts w:ascii="Times New Roman" w:hAnsi="Times New Roman" w:cs="Times New Roman"/>
        </w:rPr>
        <w:t>Лицо, осуществляющее наблюдение за буксируемым устройством и находящимися на нем людьми, должно информировать судоводителя либо лицо, управляющее маломерным судном, о возникновении опасного сближения, которое может привести к столкновению буксируемого устройства с берегом, гидротехническими сооружениями, другими судами и плавучими объектами, либо о падении людей с буксируемого устройства, запутывании или обрыве буксирного троса (линя) в целях принятия судоводителем либо лицом, управляющим маломерным</w:t>
      </w:r>
      <w:proofErr w:type="gramEnd"/>
      <w:r w:rsidRPr="007D1149">
        <w:rPr>
          <w:rFonts w:ascii="Times New Roman" w:hAnsi="Times New Roman" w:cs="Times New Roman"/>
        </w:rPr>
        <w:t xml:space="preserve"> судном, соответствующих решений.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(п. 12.5 </w:t>
      </w:r>
      <w:proofErr w:type="gramStart"/>
      <w:r w:rsidRPr="007D1149">
        <w:rPr>
          <w:rFonts w:ascii="Times New Roman" w:hAnsi="Times New Roman" w:cs="Times New Roman"/>
        </w:rPr>
        <w:t>введен</w:t>
      </w:r>
      <w:proofErr w:type="gramEnd"/>
      <w:r w:rsidRPr="007D1149">
        <w:rPr>
          <w:rFonts w:ascii="Times New Roman" w:hAnsi="Times New Roman" w:cs="Times New Roman"/>
        </w:rPr>
        <w:t xml:space="preserve"> </w:t>
      </w:r>
      <w:hyperlink r:id="rId32" w:history="1">
        <w:r w:rsidRPr="007D114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D1149">
        <w:rPr>
          <w:rFonts w:ascii="Times New Roman" w:hAnsi="Times New Roman" w:cs="Times New Roman"/>
        </w:rPr>
        <w:t xml:space="preserve"> Правительства РД от 27.01.2023 N 11)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12.6. При плавании на маломерных судах запрещается: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а) управлять при наличии одного из следующих условий маломерным судном, подлежащим государственной регистрации: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не зарегистрированным в реестре маломерных судов;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не прошедшим освидетельствования;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не </w:t>
      </w:r>
      <w:proofErr w:type="gramStart"/>
      <w:r w:rsidRPr="007D1149">
        <w:rPr>
          <w:rFonts w:ascii="Times New Roman" w:hAnsi="Times New Roman" w:cs="Times New Roman"/>
        </w:rPr>
        <w:t>несущим</w:t>
      </w:r>
      <w:proofErr w:type="gramEnd"/>
      <w:r w:rsidRPr="007D1149">
        <w:rPr>
          <w:rFonts w:ascii="Times New Roman" w:hAnsi="Times New Roman" w:cs="Times New Roman"/>
        </w:rPr>
        <w:t xml:space="preserve"> идентификационных номеров либо с нарушениями правил их нанесения;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D1149">
        <w:rPr>
          <w:rFonts w:ascii="Times New Roman" w:hAnsi="Times New Roman" w:cs="Times New Roman"/>
        </w:rPr>
        <w:t>переоборудованным</w:t>
      </w:r>
      <w:proofErr w:type="gramEnd"/>
      <w:r w:rsidRPr="007D1149">
        <w:rPr>
          <w:rFonts w:ascii="Times New Roman" w:hAnsi="Times New Roman" w:cs="Times New Roman"/>
        </w:rPr>
        <w:t xml:space="preserve"> без соответствующего освидетельствования;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лицом, не имеющим права управления соответствующим типом маломерного судна, в соответствующем районе плавания либо без удостоверения на право управления маломерным судном;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без судового билета или его заверенной копии или документов, подтверждающих право владения, пользования или распоряжения управляемым им судном в отсутствие владельца;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б) управлять судном, находясь в состоянии опьянения, либо передавать управление судном лицу, не имеющему права управления или находящемуся в состоянии опьянения;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в) эксплуатировать судно с нарушением норм загрузки, </w:t>
      </w:r>
      <w:proofErr w:type="spellStart"/>
      <w:r w:rsidRPr="007D1149">
        <w:rPr>
          <w:rFonts w:ascii="Times New Roman" w:hAnsi="Times New Roman" w:cs="Times New Roman"/>
        </w:rPr>
        <w:t>пассажировместимости</w:t>
      </w:r>
      <w:proofErr w:type="spellEnd"/>
      <w:r w:rsidRPr="007D1149">
        <w:rPr>
          <w:rFonts w:ascii="Times New Roman" w:hAnsi="Times New Roman" w:cs="Times New Roman"/>
        </w:rPr>
        <w:t>, ограничений по району и условиям плавания;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г) превышать скорость движения, установленную правилами пользования водными объектами для плавания на маломерных судах;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д) нарушать правила маневрирования, подачи звуковых сигналов, несения огней или знаков, установленные требованиями МППСС-72, </w:t>
      </w:r>
      <w:hyperlink r:id="rId33" w:history="1">
        <w:r w:rsidRPr="007D1149">
          <w:rPr>
            <w:rFonts w:ascii="Times New Roman" w:hAnsi="Times New Roman" w:cs="Times New Roman"/>
            <w:color w:val="0000FF"/>
          </w:rPr>
          <w:t>ППВВП</w:t>
        </w:r>
      </w:hyperlink>
      <w:r w:rsidRPr="007D1149">
        <w:rPr>
          <w:rFonts w:ascii="Times New Roman" w:hAnsi="Times New Roman" w:cs="Times New Roman"/>
        </w:rPr>
        <w:t xml:space="preserve"> и настоящими Правилами;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е) наносить повреждения гидротехническим сооружениям, техническим средствам обеспечения судоходства, знакам судоходной и навигационной обстановки;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ж) заходить в запретные для плавания и временно опасные для плавания районы или преднамеренно останавливаться в запрещенных местах;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з) заходить под мотором или парусом и маневрировать в акваториях пляжей и других мест </w:t>
      </w:r>
      <w:r w:rsidRPr="007D1149">
        <w:rPr>
          <w:rFonts w:ascii="Times New Roman" w:hAnsi="Times New Roman" w:cs="Times New Roman"/>
        </w:rPr>
        <w:lastRenderedPageBreak/>
        <w:t>массового отдыха населения на водных объектах;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и) осуществлять буксировку буксируемых устройств или приближаться на водных мотоциклах (гидроциклах) ближе 50 метров к ограждению границ заплыва на пляжах и других мест купания;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к) перевозить на судне детей до 7-летнего возраста без сопровождения совершеннолетнего;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л) швартоваться, останавливаться или становиться на якорь в пределах судового хода, у плавучих навигационных знаков, грузовых и пассажирских причалов, под мостами;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м) маневрировать на судовом ходу (фарватере) либо в акватории порта, создавая своими действиями помехи транспортным и техническим судам морского и речного флота;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н) устанавливать моторы (подвесные двигатели) на лодки с превышением допустимой мощности, установленной производителем судна;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о) использовать суда в целях браконьерства и других противоправных действий;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п) осуществлять пересадку людей с одного судна на другое во время движения;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р) осуществлять заправку топливом без соблюдения мер пожарной безопасности;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с) выходить на судовой ход при видимости, составляющей менее 1 километра;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т) осуществлять расхождение и обгон судов в зоне работающих дноуглубительных, дноочистительных и землесосных снарядов, а также в подходных каналах, при подходе к шлюзам;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у) двигаться в тумане или в других неблагоприятных метеоусловиях при ограниченной (менее 1 км) видимости, за исключением судов, использующих радиолокационное оборудование;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ф) создавать угрозу безопасности пассажиров при посадке на суда, в пути следования и при высадке их с судов;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х) эксплуатировать судно в темное время суток при отсутствии, неисправности или несоответствии огней требованиям, установленным МППСС-72 и </w:t>
      </w:r>
      <w:hyperlink r:id="rId34" w:history="1">
        <w:r w:rsidRPr="007D1149">
          <w:rPr>
            <w:rFonts w:ascii="Times New Roman" w:hAnsi="Times New Roman" w:cs="Times New Roman"/>
            <w:color w:val="0000FF"/>
          </w:rPr>
          <w:t>ППВВП</w:t>
        </w:r>
      </w:hyperlink>
      <w:r w:rsidRPr="007D1149">
        <w:rPr>
          <w:rFonts w:ascii="Times New Roman" w:hAnsi="Times New Roman" w:cs="Times New Roman"/>
        </w:rPr>
        <w:t>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ц) выбрасывать за борт мусор, допускать загрязнение водных объектов нефтепродуктами.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(п. 12.6 </w:t>
      </w:r>
      <w:proofErr w:type="gramStart"/>
      <w:r w:rsidRPr="007D1149">
        <w:rPr>
          <w:rFonts w:ascii="Times New Roman" w:hAnsi="Times New Roman" w:cs="Times New Roman"/>
        </w:rPr>
        <w:t>введен</w:t>
      </w:r>
      <w:proofErr w:type="gramEnd"/>
      <w:r w:rsidRPr="007D1149">
        <w:rPr>
          <w:rFonts w:ascii="Times New Roman" w:hAnsi="Times New Roman" w:cs="Times New Roman"/>
        </w:rPr>
        <w:t xml:space="preserve"> </w:t>
      </w:r>
      <w:hyperlink r:id="rId35" w:history="1">
        <w:r w:rsidRPr="007D114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D1149">
        <w:rPr>
          <w:rFonts w:ascii="Times New Roman" w:hAnsi="Times New Roman" w:cs="Times New Roman"/>
        </w:rPr>
        <w:t xml:space="preserve"> Правительства РД от 27.01.2023 N 11)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12.7. Запрещается эксплуатация маломерных судов при наличии одной из следующих неисправностей: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а) наличие (независимо от местонахождения) свищей и пробоин обшивки корпуса, повреждений набора корпуса или отсутствие его элементов, предусмотренных конструкцией;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б) отсутствие или разгерметизация предусмотренных конструкцией маломерного судна герметичных отсеков, воздушных ящиков или блоков плавучести;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в) необеспечение полного угла перекладки руля (35 градусов на каждый борт), затруднение вращения рулевого штурвала в соответствии с требованиями </w:t>
      </w:r>
      <w:hyperlink r:id="rId36" w:history="1">
        <w:r w:rsidRPr="007D1149">
          <w:rPr>
            <w:rFonts w:ascii="Times New Roman" w:hAnsi="Times New Roman" w:cs="Times New Roman"/>
            <w:color w:val="0000FF"/>
          </w:rPr>
          <w:t>подпункта "в" пункта 45</w:t>
        </w:r>
      </w:hyperlink>
      <w:r w:rsidRPr="007D1149">
        <w:rPr>
          <w:rFonts w:ascii="Times New Roman" w:hAnsi="Times New Roman" w:cs="Times New Roman"/>
        </w:rPr>
        <w:t xml:space="preserve"> технического регламента Таможенного союза "О безопасности маломерных судов";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г) повреждение пера руля или деталей рулевого привода (направляющие блоки, опорные подшипники, натяжные талрепы, штуртросовая передача), наличие разрывов каболок штуртроса;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д) отсутствие предусмотренных конструкцией деталей крепления рулевого привода (гайки, шплинты, контргайки);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е) утечка топлива из баков, шлангов системы питания;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lastRenderedPageBreak/>
        <w:t xml:space="preserve">ж) наличие вибрации или уровня шума двигателя (подвесного мотора), </w:t>
      </w:r>
      <w:proofErr w:type="gramStart"/>
      <w:r w:rsidRPr="007D1149">
        <w:rPr>
          <w:rFonts w:ascii="Times New Roman" w:hAnsi="Times New Roman" w:cs="Times New Roman"/>
        </w:rPr>
        <w:t>превышающих</w:t>
      </w:r>
      <w:proofErr w:type="gramEnd"/>
      <w:r w:rsidRPr="007D1149">
        <w:rPr>
          <w:rFonts w:ascii="Times New Roman" w:hAnsi="Times New Roman" w:cs="Times New Roman"/>
        </w:rPr>
        <w:t xml:space="preserve"> допустимые эксплуатационной документацией значения;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з) повреждение системы дистанционного управления двигателем, </w:t>
      </w:r>
      <w:proofErr w:type="gramStart"/>
      <w:r w:rsidRPr="007D1149">
        <w:rPr>
          <w:rFonts w:ascii="Times New Roman" w:hAnsi="Times New Roman" w:cs="Times New Roman"/>
        </w:rPr>
        <w:t>реверс-редуктором</w:t>
      </w:r>
      <w:proofErr w:type="gramEnd"/>
      <w:r w:rsidRPr="007D1149">
        <w:rPr>
          <w:rFonts w:ascii="Times New Roman" w:hAnsi="Times New Roman" w:cs="Times New Roman"/>
        </w:rPr>
        <w:t>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и) несоответствие судна нормам комплектации и оборудования, установленным техническим </w:t>
      </w:r>
      <w:hyperlink r:id="rId37" w:history="1">
        <w:r w:rsidRPr="007D1149">
          <w:rPr>
            <w:rFonts w:ascii="Times New Roman" w:hAnsi="Times New Roman" w:cs="Times New Roman"/>
            <w:color w:val="0000FF"/>
          </w:rPr>
          <w:t>регламентом</w:t>
        </w:r>
      </w:hyperlink>
      <w:r w:rsidRPr="007D1149">
        <w:rPr>
          <w:rFonts w:ascii="Times New Roman" w:hAnsi="Times New Roman" w:cs="Times New Roman"/>
        </w:rPr>
        <w:t xml:space="preserve"> Таможенного союза "О безопасности маломерных судов";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к) отсутствие индивидуальных спасательных средств по количеству лиц, находящихся на борту, или их неисправность;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л) необеспечение якорными устройствами и швартовным оборудованием (кнехты, утки, роульсы, клюзы, </w:t>
      </w:r>
      <w:proofErr w:type="spellStart"/>
      <w:r w:rsidRPr="007D1149">
        <w:rPr>
          <w:rFonts w:ascii="Times New Roman" w:hAnsi="Times New Roman" w:cs="Times New Roman"/>
        </w:rPr>
        <w:t>киповые</w:t>
      </w:r>
      <w:proofErr w:type="spellEnd"/>
      <w:r w:rsidRPr="007D1149">
        <w:rPr>
          <w:rFonts w:ascii="Times New Roman" w:hAnsi="Times New Roman" w:cs="Times New Roman"/>
        </w:rPr>
        <w:t xml:space="preserve"> планки) удержания маломерного судна при его стоянке, причаливании и шлюзовании.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(п. 12.7 </w:t>
      </w:r>
      <w:proofErr w:type="gramStart"/>
      <w:r w:rsidRPr="007D1149">
        <w:rPr>
          <w:rFonts w:ascii="Times New Roman" w:hAnsi="Times New Roman" w:cs="Times New Roman"/>
        </w:rPr>
        <w:t>введен</w:t>
      </w:r>
      <w:proofErr w:type="gramEnd"/>
      <w:r w:rsidRPr="007D1149">
        <w:rPr>
          <w:rFonts w:ascii="Times New Roman" w:hAnsi="Times New Roman" w:cs="Times New Roman"/>
        </w:rPr>
        <w:t xml:space="preserve"> </w:t>
      </w:r>
      <w:hyperlink r:id="rId38" w:history="1">
        <w:r w:rsidRPr="007D114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D1149">
        <w:rPr>
          <w:rFonts w:ascii="Times New Roman" w:hAnsi="Times New Roman" w:cs="Times New Roman"/>
        </w:rPr>
        <w:t xml:space="preserve"> Правительства РД от 27.01.2023 N 11)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III. Обязанности судоводителей и лиц,</w:t>
      </w:r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управляющих маломерными судами</w:t>
      </w:r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7D1149">
        <w:rPr>
          <w:rFonts w:ascii="Times New Roman" w:hAnsi="Times New Roman" w:cs="Times New Roman"/>
        </w:rPr>
        <w:t xml:space="preserve">(в ред. </w:t>
      </w:r>
      <w:hyperlink r:id="rId39" w:history="1">
        <w:r w:rsidRPr="007D114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D1149">
        <w:rPr>
          <w:rFonts w:ascii="Times New Roman" w:hAnsi="Times New Roman" w:cs="Times New Roman"/>
        </w:rPr>
        <w:t xml:space="preserve"> Правительства РД</w:t>
      </w:r>
      <w:proofErr w:type="gramEnd"/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от 27.01.2023 N 11)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13. Судоводители обязаны иметь при себе во время плавания следующие документы: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а) удостоверение на право управления маломерным судном;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б) судовой билет маломерного судна или его заверенную копию;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в) документы, подтверждающие право владения, пользования или распоряжения управляемым им судном в отсутствие владельца.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14. Судоводитель или лицо, управляющее маломерным судном, </w:t>
      </w:r>
      <w:proofErr w:type="gramStart"/>
      <w:r w:rsidRPr="007D1149">
        <w:rPr>
          <w:rFonts w:ascii="Times New Roman" w:hAnsi="Times New Roman" w:cs="Times New Roman"/>
        </w:rPr>
        <w:t>обязаны</w:t>
      </w:r>
      <w:proofErr w:type="gramEnd"/>
      <w:r w:rsidRPr="007D1149">
        <w:rPr>
          <w:rFonts w:ascii="Times New Roman" w:hAnsi="Times New Roman" w:cs="Times New Roman"/>
        </w:rPr>
        <w:t>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а) выполнять требования </w:t>
      </w:r>
      <w:hyperlink r:id="rId40" w:history="1">
        <w:r w:rsidRPr="007D1149">
          <w:rPr>
            <w:rFonts w:ascii="Times New Roman" w:hAnsi="Times New Roman" w:cs="Times New Roman"/>
            <w:color w:val="0000FF"/>
          </w:rPr>
          <w:t>ППВВП</w:t>
        </w:r>
      </w:hyperlink>
      <w:r w:rsidRPr="007D1149">
        <w:rPr>
          <w:rFonts w:ascii="Times New Roman" w:hAnsi="Times New Roman" w:cs="Times New Roman"/>
        </w:rPr>
        <w:t xml:space="preserve">, МППСС-72, обязательных постановлений в морском порту, </w:t>
      </w:r>
      <w:hyperlink r:id="rId41" w:history="1">
        <w:r w:rsidRPr="007D1149">
          <w:rPr>
            <w:rFonts w:ascii="Times New Roman" w:hAnsi="Times New Roman" w:cs="Times New Roman"/>
            <w:color w:val="0000FF"/>
          </w:rPr>
          <w:t>Правил</w:t>
        </w:r>
      </w:hyperlink>
      <w:r w:rsidRPr="007D1149">
        <w:rPr>
          <w:rFonts w:ascii="Times New Roman" w:hAnsi="Times New Roman" w:cs="Times New Roman"/>
        </w:rPr>
        <w:t xml:space="preserve"> пропуска судов через шлюзы внутренних водных путей, утвержденных приказом Министерства транспорта Российской Федерации от 3 марта 2014 г. N 58, настоящих Правил и иных правил, обеспечивающих безаварийное плавание судов, безопасность людей на воде и охрану окружающей природной среды;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б) проверять перед выходом в плавание исправность судна и его механизмов, оснащенность необходимым оборудованием, спасательными средствами и другими предметами снабжения в соответствии с нормами, установленными техническим </w:t>
      </w:r>
      <w:hyperlink r:id="rId42" w:history="1">
        <w:r w:rsidRPr="007D1149">
          <w:rPr>
            <w:rFonts w:ascii="Times New Roman" w:hAnsi="Times New Roman" w:cs="Times New Roman"/>
            <w:color w:val="0000FF"/>
          </w:rPr>
          <w:t>регламентом</w:t>
        </w:r>
      </w:hyperlink>
      <w:r w:rsidRPr="007D1149">
        <w:rPr>
          <w:rFonts w:ascii="Times New Roman" w:hAnsi="Times New Roman" w:cs="Times New Roman"/>
        </w:rPr>
        <w:t xml:space="preserve"> Таможенного союза "О безопасности маломерных судов";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в) обеспечить безопасность пассажиров при посадке, высадке и на период пребывания на судне;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г) осуществлять плавание в бассейнах (районах), соответствующих категории сложности района плавания судна, знать условия плавания, </w:t>
      </w:r>
      <w:proofErr w:type="gramStart"/>
      <w:r w:rsidRPr="007D1149">
        <w:rPr>
          <w:rFonts w:ascii="Times New Roman" w:hAnsi="Times New Roman" w:cs="Times New Roman"/>
        </w:rPr>
        <w:t>навигационную</w:t>
      </w:r>
      <w:proofErr w:type="gramEnd"/>
      <w:r w:rsidRPr="007D1149">
        <w:rPr>
          <w:rFonts w:ascii="Times New Roman" w:hAnsi="Times New Roman" w:cs="Times New Roman"/>
        </w:rPr>
        <w:t xml:space="preserve"> и </w:t>
      </w:r>
      <w:proofErr w:type="spellStart"/>
      <w:r w:rsidRPr="007D1149">
        <w:rPr>
          <w:rFonts w:ascii="Times New Roman" w:hAnsi="Times New Roman" w:cs="Times New Roman"/>
        </w:rPr>
        <w:t>гидрометеообстановку</w:t>
      </w:r>
      <w:proofErr w:type="spellEnd"/>
      <w:r w:rsidRPr="007D1149">
        <w:rPr>
          <w:rFonts w:ascii="Times New Roman" w:hAnsi="Times New Roman" w:cs="Times New Roman"/>
        </w:rPr>
        <w:t xml:space="preserve"> в районе плавания;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д) прекращать движение судна по требованию государственного инспектора по маломерным судам;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е) выполнять требования должностных лиц ГИМС, относящиеся к безопасности плавания маломерных судов и охране жизни людей на водных объектах.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IV. Пользование базами (сооружениями)</w:t>
      </w:r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для стоянок маломерных судов</w:t>
      </w:r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7D1149">
        <w:rPr>
          <w:rFonts w:ascii="Times New Roman" w:hAnsi="Times New Roman" w:cs="Times New Roman"/>
        </w:rPr>
        <w:t xml:space="preserve">(в ред. </w:t>
      </w:r>
      <w:hyperlink r:id="rId43" w:history="1">
        <w:r w:rsidRPr="007D114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D1149">
        <w:rPr>
          <w:rFonts w:ascii="Times New Roman" w:hAnsi="Times New Roman" w:cs="Times New Roman"/>
        </w:rPr>
        <w:t xml:space="preserve"> Правительства РД</w:t>
      </w:r>
      <w:proofErr w:type="gramEnd"/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lastRenderedPageBreak/>
        <w:t>от 27.01.2023 N 11)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15. Под базой (сооружением) для стоянок маломерных судов (далее - база-стоянка) понимается комплекс инженерных сооружений, предназначенных для стоянки и обслуживания маломерных судов.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К базам-стоянкам следует относить расположенные на берегу и (или) акватории водного объекта: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D1149">
        <w:rPr>
          <w:rFonts w:ascii="Times New Roman" w:hAnsi="Times New Roman" w:cs="Times New Roman"/>
        </w:rPr>
        <w:t>специально организованные береговые и (или) плавучие сооружения, предназначенные для причаливания, швартовки маломерных судов, погрузки (выгрузки) грузов, посадки (высадки) людей, стоянки и (или) хранения маломерных судов;</w:t>
      </w:r>
      <w:proofErr w:type="gramEnd"/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комплексы технологически связанных между собой зданий, сооружений и оборудования, предназначенных для доставки, эксплуатации, стоянки, обслуживания и (или) хранения маломерных судов;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объекты поисково-спасательных формирований (водно-спасательные станции), имеющих на оснащении маломерные суда.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Не является базой-стоянкой организованное судовладельцем (пользователем) - физическим лицом место стоянки, размещенное в границах принадлежащего ему приусадебного земельного участка, используемое для швартовки, погрузки (выгрузки) грузов, посадки (высадки) людей, самостоятельного обслуживания, стоянки и хранения принадлежащего ему индивидуального маломерного судна.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15.1. Учет баз-стоянок и надзор за ними осуществляют подразделения ГИМС.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15.2. Организация и размещение баз-стоянок осуществляется с соблюдением требований водного, земельного, градостроительного законодательства Российской Федерации, а также нормативных правовых актов Республики Дагестан.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15.3. Судовладельцы (пользователи) маломерных судов на водных объектах в Республике Дагестан обязаны соблюдать ППБС.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15.4. Лица, нарушившие Правила пользования базами (сооружениями) для стоянок маломерных судов в Российской Федерации на водных объектах в Республике Дагестан, несут ответственность в соответствии с законодательством Российской Федерации.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16. Использование баз-стоянок, расположенных: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а) в акваториях морских портов, должно осуществляться с учетом требований, предусмотренных Общими </w:t>
      </w:r>
      <w:hyperlink r:id="rId44" w:history="1">
        <w:r w:rsidRPr="007D1149">
          <w:rPr>
            <w:rFonts w:ascii="Times New Roman" w:hAnsi="Times New Roman" w:cs="Times New Roman"/>
            <w:color w:val="0000FF"/>
          </w:rPr>
          <w:t>правилами</w:t>
        </w:r>
      </w:hyperlink>
      <w:r w:rsidRPr="007D1149">
        <w:rPr>
          <w:rFonts w:ascii="Times New Roman" w:hAnsi="Times New Roman" w:cs="Times New Roman"/>
        </w:rPr>
        <w:t xml:space="preserve"> плавания и стоянки судов в морских портах Российской Федерации и на подходах к ним, утвержденными приказом Минтранса России от 12 ноября 2021 года N 395, обязательными постановлениями по морским портам Российской Федерации;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б) на внутренних водных путях, должно осуществляться с учетом требований, предусмотренных </w:t>
      </w:r>
      <w:hyperlink r:id="rId45" w:history="1">
        <w:r w:rsidRPr="007D1149">
          <w:rPr>
            <w:rFonts w:ascii="Times New Roman" w:hAnsi="Times New Roman" w:cs="Times New Roman"/>
            <w:color w:val="0000FF"/>
          </w:rPr>
          <w:t>ППВВП</w:t>
        </w:r>
      </w:hyperlink>
      <w:r w:rsidRPr="007D1149">
        <w:rPr>
          <w:rFonts w:ascii="Times New Roman" w:hAnsi="Times New Roman" w:cs="Times New Roman"/>
        </w:rPr>
        <w:t>, Правилами движения и стоянки судов в бассейнах внутренних водных путей.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16.1. Строительство на территории базы-стоянки служебных помещений, причальных и гидротехнических сооружений, а также дорог и подъездных путей для подъезда пожарных автомашин к местам забора воды, стоянке судов и объектам на берегу должно быть обеспечено на основе проектной документации.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Предусмотренные проектом сооружения, обеспечивающие охрану водных объектов от загрязнения, засорения, истощения их вод, а также сохранение среды обитания водных биологических ресурсов и других объектов животного и растительного мира, должны находиться в исправном состоянии.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lastRenderedPageBreak/>
        <w:t>16.2. Территория базы-стоянки, к которой относится земельный участок в установленных границах с прилегающей акваторией водного объекта, в том числе искусственно созданный земельный участок, предназначенный для доставки, обслуживания, хранения судов, должна быть ограждена в соответствии с проектной документацией.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16.3. На базах-стоянках при размещении более 20 моторных маломерных судов должны быть предусмотрены: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а) места для заправки судов моторным топливом, позволяющие обеспечивать соблюдение требований по охране окружающей среды и пожарной безопасности;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б) оборудование для локализации аварийных разливов нефтепродуктов на закрепленной акватории (</w:t>
      </w:r>
      <w:proofErr w:type="spellStart"/>
      <w:r w:rsidRPr="007D1149">
        <w:rPr>
          <w:rFonts w:ascii="Times New Roman" w:hAnsi="Times New Roman" w:cs="Times New Roman"/>
        </w:rPr>
        <w:t>боновые</w:t>
      </w:r>
      <w:proofErr w:type="spellEnd"/>
      <w:r w:rsidRPr="007D1149">
        <w:rPr>
          <w:rFonts w:ascii="Times New Roman" w:hAnsi="Times New Roman" w:cs="Times New Roman"/>
        </w:rPr>
        <w:t xml:space="preserve"> заграждения, сорбенты или </w:t>
      </w:r>
      <w:proofErr w:type="spellStart"/>
      <w:r w:rsidRPr="007D1149">
        <w:rPr>
          <w:rFonts w:ascii="Times New Roman" w:hAnsi="Times New Roman" w:cs="Times New Roman"/>
        </w:rPr>
        <w:t>скиммеры</w:t>
      </w:r>
      <w:proofErr w:type="spellEnd"/>
      <w:r w:rsidRPr="007D1149">
        <w:rPr>
          <w:rFonts w:ascii="Times New Roman" w:hAnsi="Times New Roman" w:cs="Times New Roman"/>
        </w:rPr>
        <w:t>, сорбционные емкости).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16.4. На территории базы-стоянки должны быть оборудованы: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а) площадка с контейнерами для бытовых отходов и емкости для сбора отработанных горюче-смазочных материалов;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D1149">
        <w:rPr>
          <w:rFonts w:ascii="Times New Roman" w:hAnsi="Times New Roman" w:cs="Times New Roman"/>
        </w:rPr>
        <w:t>б) стенд с наглядными материалами по обеспечению безопасности и профилактике травматизма людей на водных объектах (выписки из законодательных и нормативных правовых актов, расписания действий при пожаре на базе и спасании судов и людей, терпящих бедствие в акватории базы, телефоны пожарно-спасательных подразделений, подразделений ГИМС, скорой медицинской помощи и полиции, приемы оказания помощи судам и людям, терпящим бедствие на воде).</w:t>
      </w:r>
      <w:proofErr w:type="gramEnd"/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16.5. Техническое оснащение и оборудование баз-стоянок должно обеспечивать: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а) пожарную безопасность на территории базы-стоянки;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б) безопасность посадки людей на суда и высадки с судов, а также их передвижения по причальным сооружениям;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в) информирование судовладельцев (пользователей) маломерных судов о гидрометеорологической и навигационной обстановке;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г) радиосвязь с приписанными к базе-стоянке маломерными судами, на которых предусмотрены и установлены радиостанции;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д) охрану водных объектов от загрязнения, засорения, истощения, а также сохранение среды обитания водных биологических ресурсов и других объектов животного и растительного мира;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е) осуществление выпускного режима за маломерными судами при их выходе в плавание и возвращении на базу-стоянку;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ж) постоянную связь с пожарными и аварийно-спасательными подразделениями, медицинскими учреждениями, подразделениями органов внутренних дел и подразделениями ГИМС.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16.6. На выступающих в сторону судового хода (фарватера) причальных и иных сооружениях должны выставляться на высоте не менее 2 метров от настила белые огни, видимые по горизонту на 360 градусов на расстоянии не менее 4 километров. Эти огни устанавливаются на торце каждого пирса, а на причале - на расстоянии друг от друга не более чем через 50 метров и должны гореть от захода до восхода солнца.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16.7. Затопленные в половодье (паводок) защитные устройства баз-стоянок, а также иные препятствия, представляющие угрозу безопасности плавания судов, должны ограждаться соответствующими знаками судоходной (навигационной) обстановки.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lastRenderedPageBreak/>
        <w:t xml:space="preserve">16.8. </w:t>
      </w:r>
      <w:proofErr w:type="gramStart"/>
      <w:r w:rsidRPr="007D1149">
        <w:rPr>
          <w:rFonts w:ascii="Times New Roman" w:hAnsi="Times New Roman" w:cs="Times New Roman"/>
        </w:rPr>
        <w:t>Водное пространство в пределах естественных, искусственных или условных границ, предназначенное для подхода (выхода), причаливания, швартовки маломерных судов, погрузки (выгрузки) грузов, посадки (высадки) людей, стоянки и (или) хранения маломерных судов и размещения причальных сооружений (далее - акватория базы-стоянки), и подходы к причальным сооружениям по их ширине и глубинам должны обеспечивать безопасность маневрирования приписанных к данной базе-стоянке судов с максимальными размерами и осадкой.</w:t>
      </w:r>
      <w:proofErr w:type="gramEnd"/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16.9. Причальные сооружения, используемые для швартовки и стоянки судов, должны иметь: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D1149">
        <w:rPr>
          <w:rFonts w:ascii="Times New Roman" w:hAnsi="Times New Roman" w:cs="Times New Roman"/>
        </w:rPr>
        <w:t xml:space="preserve">а) закрепленные швартовые устройства (кнехты, битенги, утки, рымы, швартовые тумбы), обеспечивающие крепление и удержание судов при максимально неблагоприятных </w:t>
      </w:r>
      <w:proofErr w:type="spellStart"/>
      <w:r w:rsidRPr="007D1149">
        <w:rPr>
          <w:rFonts w:ascii="Times New Roman" w:hAnsi="Times New Roman" w:cs="Times New Roman"/>
        </w:rPr>
        <w:t>гидрометеоусловиях</w:t>
      </w:r>
      <w:proofErr w:type="spellEnd"/>
      <w:r w:rsidRPr="007D1149">
        <w:rPr>
          <w:rFonts w:ascii="Times New Roman" w:hAnsi="Times New Roman" w:cs="Times New Roman"/>
        </w:rPr>
        <w:t xml:space="preserve"> для данного района;</w:t>
      </w:r>
      <w:proofErr w:type="gramEnd"/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б) привальные брусья, кранцы и прочие приспособления, исключающие повреждение корпусов судов при их швартовке и стоянке;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в) на нерабочей стороне - </w:t>
      </w:r>
      <w:proofErr w:type="spellStart"/>
      <w:r w:rsidRPr="007D1149">
        <w:rPr>
          <w:rFonts w:ascii="Times New Roman" w:hAnsi="Times New Roman" w:cs="Times New Roman"/>
        </w:rPr>
        <w:t>леерное</w:t>
      </w:r>
      <w:proofErr w:type="spellEnd"/>
      <w:r w:rsidRPr="007D1149">
        <w:rPr>
          <w:rFonts w:ascii="Times New Roman" w:hAnsi="Times New Roman" w:cs="Times New Roman"/>
        </w:rPr>
        <w:t xml:space="preserve"> ограждение высотой не менее 90 сантиметров при расстоянии между стойками не более 1,5 метра и между леерами - не более 45 сантиметров;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г) спасательный леер (по наружному периметру), закрепленный на расстоянии 10 - 15 сантиметров от уровня воды с интервалом между точками крепления не более 1,5 метра;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д) оборудованные сплошным настилом и </w:t>
      </w:r>
      <w:proofErr w:type="spellStart"/>
      <w:r w:rsidRPr="007D1149">
        <w:rPr>
          <w:rFonts w:ascii="Times New Roman" w:hAnsi="Times New Roman" w:cs="Times New Roman"/>
        </w:rPr>
        <w:t>леерным</w:t>
      </w:r>
      <w:proofErr w:type="spellEnd"/>
      <w:r w:rsidRPr="007D1149">
        <w:rPr>
          <w:rFonts w:ascii="Times New Roman" w:hAnsi="Times New Roman" w:cs="Times New Roman"/>
        </w:rPr>
        <w:t xml:space="preserve"> ограждением трапы, сходни, мостки для сообщения с берегом и между собой шириной не менее 0,8 - 1 метра - для одностороннего движения и шириной не менее 1,5 метра - для двустороннего движения;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е) комплект из огнетушителя, ящика с песком и лопатой, кошмы и спасательного круга (конца Александрова) на каждые 50 метров причальной линии, но не менее одного комплекта на причал или пирс.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Средства пожаротушения не требуется устанавливать на причалах для гребных и парусных (безмоторных) маломерных судов.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17. Руководителем базы-стоянки создается комиссия, председателем которой он является. Председатель комиссии назначает ее членов.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Ежегодно до начала навигации комиссия с оформлением соответствующего акта устанавливает максимальную нагрузку для сплошного настила на причалах, пирсах, трапах, сходнях и мостках в условиях повседневной эксплуатации. Акт, подписанный членами комиссии и утвержденный ее председателем, хранится у владельца базы-стоянки в течение 1 года.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Значение максимальной нагрузки, указанной в акте, наносится несмываемой контрастной краской в видимой части причального или переходного сооружения в местах входа на них с берега либо высадки с судов.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18. Минимальная длина причального фронта по периметру причалов и пирсов должна обеспечивать швартовку и стоянку всех приписанных к данной базе-стоянке судов в случае их постоянного нахождения на плаву в период навигации.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18.1. Расстояние между судами при стоянке у причального сооружения и способы их крепления должны обеспечивать сохранение их целостности </w:t>
      </w:r>
      <w:proofErr w:type="gramStart"/>
      <w:r w:rsidRPr="007D1149">
        <w:rPr>
          <w:rFonts w:ascii="Times New Roman" w:hAnsi="Times New Roman" w:cs="Times New Roman"/>
        </w:rPr>
        <w:t>при</w:t>
      </w:r>
      <w:proofErr w:type="gramEnd"/>
      <w:r w:rsidRPr="007D1149">
        <w:rPr>
          <w:rFonts w:ascii="Times New Roman" w:hAnsi="Times New Roman" w:cs="Times New Roman"/>
        </w:rPr>
        <w:t xml:space="preserve"> максимально неблагоприятных </w:t>
      </w:r>
      <w:proofErr w:type="spellStart"/>
      <w:r w:rsidRPr="007D1149">
        <w:rPr>
          <w:rFonts w:ascii="Times New Roman" w:hAnsi="Times New Roman" w:cs="Times New Roman"/>
        </w:rPr>
        <w:t>гидрометеоусловиях</w:t>
      </w:r>
      <w:proofErr w:type="spellEnd"/>
      <w:r w:rsidRPr="007D1149">
        <w:rPr>
          <w:rFonts w:ascii="Times New Roman" w:hAnsi="Times New Roman" w:cs="Times New Roman"/>
        </w:rPr>
        <w:t xml:space="preserve"> для данного района.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18.2. Плавучие причальные сооружения (понтоны, швартовые бочки) должны быть прикреплены к берегу или стоять на своих штатных местах с использованием мертвых якорей.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18.3. Исправность оборудования базы-стоянки должна обеспечиваться в период времени, когда на ее территории осуществляется спуск (подъем) судов, их выход, причаливание и (или) </w:t>
      </w:r>
      <w:r w:rsidRPr="007D1149">
        <w:rPr>
          <w:rFonts w:ascii="Times New Roman" w:hAnsi="Times New Roman" w:cs="Times New Roman"/>
        </w:rPr>
        <w:lastRenderedPageBreak/>
        <w:t>стоянка в акватории базы-стоянки (далее - эксплуатация базы-стоянки).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19. В акватории базы-стоянки запрещается: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а) допускать и обеспечивать стоянку маломерных судов, подлежащих государственной регистрации, но не зарегистрированных в установленном порядке;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б) прыгать в воду с судов и причальных сооружений, купаться вне отведенных для этого мест;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в) создавать при движении судна волнение, которое может вызвать повреждение других судов, плавучих средств, гидротехнических и причальных сооружений.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20. Ежегодно перед началом эксплуатации базы-стоянки ее руководитель направляет в ГИМС заявление-декларацию соответствия базы-стоянки требованиям (заявление-декларация).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Заявление-декларация направляется руководителем базы-стоянки в соответствующее подразделение ГИМС по месту ее нахождения не менее чем за 30 дней до планируемой даты начала эксплуатации базы-стоянки, указанной в заявлении-декларации.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К заявлению-декларации прикладываются выдержки из проектной (эксплуатационной) документации, подтверждающие достоверность сведений, указанных в заявлении-декларации.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20.1. Подача заявления-декларации осуществляется одним из следующих способов: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а) на бумажном носителе: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почтовой связью;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нарочным;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б) в электронном виде: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с помощью информационных ресурсов МЧС России в информационно-телекоммуникационной сети "Интернет".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20.2. Должностные лица подразделений ГИМС в течение 5 рабочих дней проверяют соответствие заполнения поступившего заявления-декларации установленным требованиям, а также представленные документы. В случае соответствия заполнения заявления-декларации установленным требованиям должностные лица ГИМС осуществляют его регистрацию путем присвоения регистрационного номера.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Структура регистрационного номера состоит из двух частей. Первая часть номера состоит из кода Республики Дагестан, вторая часть номера состоит из четырехзначного порядкового номера.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20.3. При соответствии заявления-декларации установленным требованиям в адрес руководителя базы-стоянки должностным лицом ГИМС в течение 5 рабочих дней направляется уведомление о регистрации заявления-декларации с информацией о присвоенном регистрационном номере.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Уведомление направляется способом, указанным в заявлении-декларации.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20.4. В случае направления неполной и (или) недостоверной информации, содержащейся в заявлении-декларации, руководитель базы-стоянки информируется о необходимости направления в подразделение ГИМС уточняющих сведений.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20.5. В случае изменения сведений, указанных в зарегистрированном заявлении-декларации, </w:t>
      </w:r>
      <w:r w:rsidRPr="007D1149">
        <w:rPr>
          <w:rFonts w:ascii="Times New Roman" w:hAnsi="Times New Roman" w:cs="Times New Roman"/>
        </w:rPr>
        <w:lastRenderedPageBreak/>
        <w:t>руководитель базы-стоянки направляет информацию об указанных изменениях в подразделение ГИМС, осуществившее регистрацию заявления-декларации, в срок не позднее 3 рабочих дней.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21. В случае смены руководителя базы-стоянки заявление-декларация подлежит повторному направлению в срок не позднее 3 рабочих дней после оформления перехода полномочий нового руководителя.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22. Эксплуатация базы-стоянки допускается при соблюдении требований ППБС.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23. </w:t>
      </w:r>
      <w:proofErr w:type="gramStart"/>
      <w:r w:rsidRPr="007D1149">
        <w:rPr>
          <w:rFonts w:ascii="Times New Roman" w:hAnsi="Times New Roman" w:cs="Times New Roman"/>
        </w:rPr>
        <w:t>Маломерные суда, которые осуществляют стоянку на базе-стоянке (приписаны к базе-стоянке), должны быть внесены в журнал учета приписного флота базы-стоянки с указанием идентификационного номера, типа и названия (при наличии) судна, серии и номера судового билета, фамилии, имени, отчества (при наличии) судовладельца (пользователя), его адреса места жительства и телефонов, типа судовой радиостанции и радиочастоты (при наличии).</w:t>
      </w:r>
      <w:proofErr w:type="gramEnd"/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Суда, прибывшие на базу-стоянку для временного базирования, также заносятся в соответствующий раздел журнала учета приписного флота базы-стоянки, при этом дополнительно указываются время прибытия судна, планируемое и фактическое время убытия.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23.1. В целях обеспечения безопасности плавания маломерных судов на базе-стоянке при их выходе в плавание и возвращении на базу-стоянку осуществляется комплекс организационных и технических мероприятий (далее - выпускной режим).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Руководитель базы-стоянки обеспечивает организацию выпускного режима или назначает лиц, ответственных за его обеспечение.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Лица, ответственные за обеспечение выпускного режима, осуществляют: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ведение журнала учета приписного флота базы-стоянки;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ведение журнала учета выхода (возвращения) судов;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информирование судовладельцев (пользователей) о гидрометеорологической и навигационной обстановке.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23.2. При выходе маломерного судна в плавание и при его возвращении на базу-стоянку в журнале учета выхода (возвращения) судов должна быть произведена порядковая запись: идентификационный номер судна, фамилия, имя, отчество (при наличии) судоводителя (пользователя), дата и время выхода судна, фактическое время возвращения на базу-стоянку.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23.3. Выход маломерного судна в плавание запрещается в случаях: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ar244"/>
      <w:bookmarkEnd w:id="1"/>
      <w:r w:rsidRPr="007D1149">
        <w:rPr>
          <w:rFonts w:ascii="Times New Roman" w:hAnsi="Times New Roman" w:cs="Times New Roman"/>
        </w:rPr>
        <w:t>а) отсутствия у судоводителя (пользователя) удостоверения на право управления маломерным судном, судового билета маломерного судна или его копии, заверенной в установленном порядке, а равно документов, подтверждающих право владения, пользования или распоряжения управляемым им судном в отсутствие владельца;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ar245"/>
      <w:bookmarkEnd w:id="2"/>
      <w:r w:rsidRPr="007D1149">
        <w:rPr>
          <w:rFonts w:ascii="Times New Roman" w:hAnsi="Times New Roman" w:cs="Times New Roman"/>
        </w:rPr>
        <w:t>б) отсутствия на судне идентификационных номеров или их несоответствия записи в судовом билете;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ar246"/>
      <w:bookmarkEnd w:id="3"/>
      <w:r w:rsidRPr="007D1149">
        <w:rPr>
          <w:rFonts w:ascii="Times New Roman" w:hAnsi="Times New Roman" w:cs="Times New Roman"/>
        </w:rPr>
        <w:t>в) отсутствия подтверждения прохождения судном освидетельствования;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г) наличия неисправностей, при которых запрещается пользование маломерным судном;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д) нарушения установленных норм </w:t>
      </w:r>
      <w:proofErr w:type="spellStart"/>
      <w:r w:rsidRPr="007D1149">
        <w:rPr>
          <w:rFonts w:ascii="Times New Roman" w:hAnsi="Times New Roman" w:cs="Times New Roman"/>
        </w:rPr>
        <w:t>пассажировместимости</w:t>
      </w:r>
      <w:proofErr w:type="spellEnd"/>
      <w:r w:rsidRPr="007D1149">
        <w:rPr>
          <w:rFonts w:ascii="Times New Roman" w:hAnsi="Times New Roman" w:cs="Times New Roman"/>
        </w:rPr>
        <w:t xml:space="preserve"> и грузоподъемности;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е) отсутствия на судне спасательных, противопожарных и осушительных средств в соответствии с нормами, установленными техническим </w:t>
      </w:r>
      <w:hyperlink r:id="rId46" w:history="1">
        <w:r w:rsidRPr="007D1149">
          <w:rPr>
            <w:rFonts w:ascii="Times New Roman" w:hAnsi="Times New Roman" w:cs="Times New Roman"/>
            <w:color w:val="0000FF"/>
          </w:rPr>
          <w:t>регламентом</w:t>
        </w:r>
      </w:hyperlink>
      <w:r w:rsidRPr="007D1149">
        <w:rPr>
          <w:rFonts w:ascii="Times New Roman" w:hAnsi="Times New Roman" w:cs="Times New Roman"/>
        </w:rPr>
        <w:t xml:space="preserve"> Таможенного союза "О безопасности маломерных судов" (</w:t>
      </w:r>
      <w:proofErr w:type="gramStart"/>
      <w:r w:rsidRPr="007D1149">
        <w:rPr>
          <w:rFonts w:ascii="Times New Roman" w:hAnsi="Times New Roman" w:cs="Times New Roman"/>
        </w:rPr>
        <w:t>ТР</w:t>
      </w:r>
      <w:proofErr w:type="gramEnd"/>
      <w:r w:rsidRPr="007D1149">
        <w:rPr>
          <w:rFonts w:ascii="Times New Roman" w:hAnsi="Times New Roman" w:cs="Times New Roman"/>
        </w:rPr>
        <w:t xml:space="preserve"> ТС 026/2012);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lastRenderedPageBreak/>
        <w:t>ж) если прогнозируемая или фактическая гидрометеорологическая обстановка на водоеме представляет опасность для плавания судна данного типа;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з) нахождения судоводителя или лица, управляющего маломерным судном, в состоянии опьянения;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и) отсутствия на маломерных судах индивидуальных спасательных средств по количеству лиц, находящихся на борту судна.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ar244" w:history="1">
        <w:r w:rsidRPr="007D1149">
          <w:rPr>
            <w:rFonts w:ascii="Times New Roman" w:hAnsi="Times New Roman" w:cs="Times New Roman"/>
            <w:color w:val="0000FF"/>
          </w:rPr>
          <w:t>Подпункты "а"</w:t>
        </w:r>
      </w:hyperlink>
      <w:r w:rsidRPr="007D1149">
        <w:rPr>
          <w:rFonts w:ascii="Times New Roman" w:hAnsi="Times New Roman" w:cs="Times New Roman"/>
        </w:rPr>
        <w:t xml:space="preserve">, </w:t>
      </w:r>
      <w:hyperlink w:anchor="Par245" w:history="1">
        <w:r w:rsidRPr="007D1149">
          <w:rPr>
            <w:rFonts w:ascii="Times New Roman" w:hAnsi="Times New Roman" w:cs="Times New Roman"/>
            <w:color w:val="0000FF"/>
          </w:rPr>
          <w:t>"б"</w:t>
        </w:r>
      </w:hyperlink>
      <w:r w:rsidRPr="007D1149">
        <w:rPr>
          <w:rFonts w:ascii="Times New Roman" w:hAnsi="Times New Roman" w:cs="Times New Roman"/>
        </w:rPr>
        <w:t xml:space="preserve"> и </w:t>
      </w:r>
      <w:hyperlink w:anchor="Par246" w:history="1">
        <w:r w:rsidRPr="007D1149">
          <w:rPr>
            <w:rFonts w:ascii="Times New Roman" w:hAnsi="Times New Roman" w:cs="Times New Roman"/>
            <w:color w:val="0000FF"/>
          </w:rPr>
          <w:t>"в"</w:t>
        </w:r>
      </w:hyperlink>
      <w:r w:rsidRPr="007D1149">
        <w:rPr>
          <w:rFonts w:ascii="Times New Roman" w:hAnsi="Times New Roman" w:cs="Times New Roman"/>
        </w:rPr>
        <w:t xml:space="preserve"> настоящего пункта применяются только в отношении маломерных судов, подлежащих государственной регистрации.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В случае установления факта выхода в плавание маломерного судна с указанными выше нарушениями лица, ответственные за обеспечение выпускного режима, обязаны незамедлительно сообщить об этом в соответствующее подразделение ГИМС.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24. О судах, прибывших на базу-стоянку в аварийном состоянии, сообщается в подразделение ГИМС с внесением соответствующих записей в журнал учета выхода (возвращения) судов.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 xml:space="preserve">IV.I. Правила учета, содержания и плавания </w:t>
      </w:r>
      <w:proofErr w:type="gramStart"/>
      <w:r w:rsidRPr="007D1149">
        <w:rPr>
          <w:rFonts w:ascii="Times New Roman" w:hAnsi="Times New Roman" w:cs="Times New Roman"/>
          <w:b/>
          <w:bCs/>
        </w:rPr>
        <w:t>маломерных</w:t>
      </w:r>
      <w:proofErr w:type="gramEnd"/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судов и средств передвижения по льду</w:t>
      </w:r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в пределах участков, где установлен пограничный режим</w:t>
      </w:r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(на побережье и в акватории Каспийского моря),</w:t>
      </w:r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пограничных рек, озер и иных водных объектов</w:t>
      </w:r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7D1149">
        <w:rPr>
          <w:rFonts w:ascii="Times New Roman" w:hAnsi="Times New Roman" w:cs="Times New Roman"/>
        </w:rPr>
        <w:t xml:space="preserve">(введена </w:t>
      </w:r>
      <w:hyperlink r:id="rId47" w:history="1">
        <w:r w:rsidRPr="007D114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D1149">
        <w:rPr>
          <w:rFonts w:ascii="Times New Roman" w:hAnsi="Times New Roman" w:cs="Times New Roman"/>
        </w:rPr>
        <w:t xml:space="preserve"> Правительства РД</w:t>
      </w:r>
      <w:proofErr w:type="gramEnd"/>
    </w:p>
    <w:p w:rsidR="007D1149" w:rsidRPr="007D1149" w:rsidRDefault="007D1149">
      <w:pPr>
        <w:pStyle w:val="ConsPlusNormal"/>
        <w:jc w:val="center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от 01.03.2013 N 108)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24.1. </w:t>
      </w:r>
      <w:proofErr w:type="gramStart"/>
      <w:r w:rsidRPr="007D1149">
        <w:rPr>
          <w:rFonts w:ascii="Times New Roman" w:hAnsi="Times New Roman" w:cs="Times New Roman"/>
        </w:rPr>
        <w:t>Маломерные суда и средства передвижения по льду (кроме пассажирских, грузопассажирских, рыбопромысловых, наливных, нефтеналивных, военных), используемые в пределах участков, где установлен пограничный режим (на побережье и в акватории Каспийского моря), подлежат обязательному учету в ближайших подразделениях ПУ ФСБ России по РД, хранению на охраняемых пристанях, причалах, других пунктах базирования и содержания маломерных судов и средств передвижения по льду.</w:t>
      </w:r>
      <w:proofErr w:type="gramEnd"/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24.2. Постановке на учет в подразделениях ПУ ФСБ России по РД подлежат используемые в пределах участков, где установлен пограничный режим (на побережье и в акватории Каспийского моря):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D1149">
        <w:rPr>
          <w:rFonts w:ascii="Times New Roman" w:hAnsi="Times New Roman" w:cs="Times New Roman"/>
        </w:rPr>
        <w:t>суда, длина которых не превышает двадцать метров и общее количество людей, на котором не превышает двенадцать; прогулочные суда, общее количество людей на которых не превышает восемнадцать, в том числе пассажиров - не более чем двенадцать, и которые используются в некоммерческих целях и предназначаются для отдыха на водных объектах;</w:t>
      </w:r>
      <w:proofErr w:type="gramEnd"/>
      <w:r w:rsidRPr="007D1149">
        <w:rPr>
          <w:rFonts w:ascii="Times New Roman" w:hAnsi="Times New Roman" w:cs="Times New Roman"/>
        </w:rPr>
        <w:t xml:space="preserve"> спортивные парусные суда, построенные или переоборудованные для занятия спортом, использующие в качестве основной движущей силы силу ветра и эксплуатируемые в некоммерческих целях;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подводные средства движения, подводные обитаемые и необитаемые аппараты и снаряжение для подводного плавания;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средства передвижения по льду (аэросани, буера, мотосани, мотонарты и другие).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Постановка гражданами на учет маломерных судов и средств передвижения по льду в пределах участков, где установлен пограничный режим (на побережье и в акватории Каспийского моря), пограничных рек, озер и иных водных объектов осуществляется в течение 5 суток со дня их регистрации в ГИМС.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(п. 24.2 в ред. </w:t>
      </w:r>
      <w:hyperlink r:id="rId48" w:history="1">
        <w:r w:rsidRPr="007D114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D1149">
        <w:rPr>
          <w:rFonts w:ascii="Times New Roman" w:hAnsi="Times New Roman" w:cs="Times New Roman"/>
        </w:rPr>
        <w:t xml:space="preserve"> Правительства РД от 11.07.2013 N 351)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24.3. </w:t>
      </w:r>
      <w:proofErr w:type="gramStart"/>
      <w:r w:rsidRPr="007D1149">
        <w:rPr>
          <w:rFonts w:ascii="Times New Roman" w:hAnsi="Times New Roman" w:cs="Times New Roman"/>
        </w:rPr>
        <w:t xml:space="preserve">Для контроля за использованием в пределах участков, где установлен пограничный режим (на побережье и в акватории Каспийского моря), пограничных рек, озер и иных водных </w:t>
      </w:r>
      <w:r w:rsidRPr="007D1149">
        <w:rPr>
          <w:rFonts w:ascii="Times New Roman" w:hAnsi="Times New Roman" w:cs="Times New Roman"/>
        </w:rPr>
        <w:lastRenderedPageBreak/>
        <w:t>объектов судов и средств на них на ясно видимых с воздуха местах наносится опознавательный знак - круг диаметром 1 метр с двумя противоположными сегментами черного и белого цвета.</w:t>
      </w:r>
      <w:proofErr w:type="gramEnd"/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В случае невозможности выполнения настоящего требования в силу конструктивных особенностей маломерного судна и средства передвижения по льду размеры и место нанесения опознавательного знака определяются старшими должностными лицами подразделений ПУ ФСБ России по РД по месту учета.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Помимо регистрационного номера, присвоенного ГИМС, в кормовой части по обоим бортам наносятся через наклонную черту: номер пункта базирования, в котором зарегистрировано маломерное судно (средство), и номер, присвоенный при постановке на учет в подразделении ПУ ФСБ России по РД. Надписи наносятся: при светлой окраске судна - черной краской, при темной окраске - белой краской. Размер букв и цифр должен быть не менее 15 сантиметров. Весла, шкиперское и спасательное имущество, находящееся на маломерном судне (средстве), должны иметь его номер или название, написанные меньшим шрифтом. Все суда, за исключением гребных и моторных лодок, должны нести государственный флаг Российской Федерации.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24.4. </w:t>
      </w:r>
      <w:proofErr w:type="gramStart"/>
      <w:r w:rsidRPr="007D1149">
        <w:rPr>
          <w:rFonts w:ascii="Times New Roman" w:hAnsi="Times New Roman" w:cs="Times New Roman"/>
        </w:rPr>
        <w:t>Оформление выхода судов и средств из пунктов базирования в пределы участков водных объектов, где установлен пограничный режим, в акваторию Каспийского моря, пограничных рек, озер и иных водных объектов и их возвращения в пункты базирования производится подразделениями ПУ ФСБ России по РД или по согласованию с ними владельцами личных судов и средств, ответственными лицами, назначенными от организаций, в ведении которых находятся</w:t>
      </w:r>
      <w:proofErr w:type="gramEnd"/>
      <w:r w:rsidRPr="007D1149">
        <w:rPr>
          <w:rFonts w:ascii="Times New Roman" w:hAnsi="Times New Roman" w:cs="Times New Roman"/>
        </w:rPr>
        <w:t xml:space="preserve"> пункты базирования, либо диспетчерами (сторожами) указанных пунктов базирования.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 xml:space="preserve">24.5. </w:t>
      </w:r>
      <w:proofErr w:type="gramStart"/>
      <w:r w:rsidRPr="007D1149">
        <w:rPr>
          <w:rFonts w:ascii="Times New Roman" w:hAnsi="Times New Roman" w:cs="Times New Roman"/>
        </w:rPr>
        <w:t>Выход судов и средств из пунктов базирования в пределы участков водных объектов, где установлен пограничный режим, в акваторию Каспийского моря осуществляется с оповещением ближайшего подразделения ПУ ФСБ России по РД по форме: наименование пункта базирования, регистрационные (бортовые) номера судов и средств, владельцы судов и средств (старшие на судах и средствах), место (район) осуществления деятельности, количество участников, время выхода, заявленное время</w:t>
      </w:r>
      <w:proofErr w:type="gramEnd"/>
      <w:r w:rsidRPr="007D1149">
        <w:rPr>
          <w:rFonts w:ascii="Times New Roman" w:hAnsi="Times New Roman" w:cs="Times New Roman"/>
        </w:rPr>
        <w:t xml:space="preserve"> возвращения. По возвращении судов и сре</w:t>
      </w:r>
      <w:proofErr w:type="gramStart"/>
      <w:r w:rsidRPr="007D1149">
        <w:rPr>
          <w:rFonts w:ascii="Times New Roman" w:hAnsi="Times New Roman" w:cs="Times New Roman"/>
        </w:rPr>
        <w:t>дств в п</w:t>
      </w:r>
      <w:proofErr w:type="gramEnd"/>
      <w:r w:rsidRPr="007D1149">
        <w:rPr>
          <w:rFonts w:ascii="Times New Roman" w:hAnsi="Times New Roman" w:cs="Times New Roman"/>
        </w:rPr>
        <w:t>ункты базирования их владельцы (старшие на судах и средствах) обязаны оповестить ближайшее подразделение ПУ ФСБ России по РД о фактическом времени возвращения. В случае возвращения маломерного судна (средства) в пункт базирования, к которому оно не приписано, владелец маломерного судна (средства) или управляющий маломерным судном (средством) обязан лично или через должностных лиц пункта базирования сообщить в ближайшее подразделение ПУ ФСБ России по РД и пункт постоянного базирования о своем прибытии на пункт базирования.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24.6. Пребывание судов и средств на воде (на льду) разрешается в светлое время суток на удалении:</w:t>
      </w:r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D1149">
        <w:rPr>
          <w:rFonts w:ascii="Times New Roman" w:hAnsi="Times New Roman" w:cs="Times New Roman"/>
        </w:rPr>
        <w:t>а) в радиусе до 2 миль от берега;</w:t>
      </w:r>
      <w:proofErr w:type="gramEnd"/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D1149">
        <w:rPr>
          <w:rFonts w:ascii="Times New Roman" w:hAnsi="Times New Roman" w:cs="Times New Roman"/>
        </w:rPr>
        <w:t>б) маломерным судам, осуществляющим прибрежное рыболовство, оборудованным техническими средствами контроля, обеспечивающими постоянную автоматическую передачу информации о местоположении судна, объеме находящихся на борту водных биологических ресурсов и продукции морского рыбного промысла, других касающихся рыболовства данных, - до границ районов добычи (вылова) водных биологических ресурсов, указанных в разрешении на добычу (вылов) водных биологических ресурсов;</w:t>
      </w:r>
      <w:proofErr w:type="gramEnd"/>
    </w:p>
    <w:p w:rsidR="007D1149" w:rsidRPr="007D1149" w:rsidRDefault="007D1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в) от пункта базирования - по согласованию с ПУ ФСБ России по РД.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r w:rsidRPr="007D1149">
        <w:rPr>
          <w:rFonts w:ascii="Times New Roman" w:hAnsi="Times New Roman" w:cs="Times New Roman"/>
          <w:b/>
          <w:bCs/>
        </w:rPr>
        <w:t>V. Ответственность за нарушение настоящих Правил</w:t>
      </w:r>
    </w:p>
    <w:p w:rsidR="007D1149" w:rsidRPr="007D1149" w:rsidRDefault="007D1149">
      <w:pPr>
        <w:pStyle w:val="ConsPlusNormal"/>
        <w:jc w:val="both"/>
        <w:rPr>
          <w:rFonts w:ascii="Times New Roman" w:hAnsi="Times New Roman" w:cs="Times New Roman"/>
        </w:rPr>
      </w:pPr>
    </w:p>
    <w:p w:rsidR="007D1149" w:rsidRPr="007D1149" w:rsidRDefault="007D11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1149">
        <w:rPr>
          <w:rFonts w:ascii="Times New Roman" w:hAnsi="Times New Roman" w:cs="Times New Roman"/>
        </w:rPr>
        <w:t>25. Судоводители маломерных судов, иные лица, управляющие этими судами, и должностные лица, ответственные за их эксплуатацию, за эксплуатацию баз (сооружений) для стоянок маломерных судов, нарушившие требования настоящих Правил, привлекаются к ответственности в соответствии действующим законодательством.</w:t>
      </w:r>
      <w:bookmarkStart w:id="4" w:name="_GoBack"/>
      <w:bookmarkEnd w:id="4"/>
    </w:p>
    <w:sectPr w:rsidR="007D1149" w:rsidRPr="007D1149" w:rsidSect="0001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49"/>
    <w:rsid w:val="007D1149"/>
    <w:rsid w:val="009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1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1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45BA2D8F8301FC38EC5889CD358B4D548583D9B47F41924A9AE0A1A164EABC4EEAB12227F692B74A0A5AB9BCB625aCH5G" TargetMode="External"/><Relationship Id="rId18" Type="http://schemas.openxmlformats.org/officeDocument/2006/relationships/hyperlink" Target="consultantplus://offline/ref=7245BA2D8F8301FC38EC4684DB59D6445188D8DDB3794BC31D98B1F4AF61E2EC14FAB56B73FF8DB353145FA7BCaBH5G" TargetMode="External"/><Relationship Id="rId26" Type="http://schemas.openxmlformats.org/officeDocument/2006/relationships/hyperlink" Target="consultantplus://offline/ref=7245BA2D8F8301FC38EC4684DB59D644518CD8D2B67F4BC31D98B1F4AF61E2EC06FAED6772FB93B2570109F6FAE32AC78DDA42A368612A30aFH8G" TargetMode="External"/><Relationship Id="rId39" Type="http://schemas.openxmlformats.org/officeDocument/2006/relationships/hyperlink" Target="consultantplus://offline/ref=7245BA2D8F8301FC38EC5889CD358B4D548583D9B17C489141C7EAA9F868E8BB41B5B42536F692B3540A55A1B5E27682DCC943A068632D2CF9DB17a5HDG" TargetMode="External"/><Relationship Id="rId21" Type="http://schemas.openxmlformats.org/officeDocument/2006/relationships/hyperlink" Target="consultantplus://offline/ref=7245BA2D8F8301FC38EC5889CD358B4D548583D9B17D429240C7EAA9F868E8BB41B5B42536F692B3540A5EA6B5E27682DCC943A068632D2CF9DB17a5HDG" TargetMode="External"/><Relationship Id="rId34" Type="http://schemas.openxmlformats.org/officeDocument/2006/relationships/hyperlink" Target="consultantplus://offline/ref=7245BA2D8F8301FC38EC4684DB59D644518CD8D2B67F4BC31D98B1F4AF61E2EC06FAED6772FB93B2570109F6FAE32AC78DDA42A368612A30aFH8G" TargetMode="External"/><Relationship Id="rId42" Type="http://schemas.openxmlformats.org/officeDocument/2006/relationships/hyperlink" Target="consultantplus://offline/ref=7245BA2D8F8301FC38EC4684DB59D644538DDCD7B4714BC31D98B1F4AF61E2EC06FAED6772FB93B2550109F6FAE32AC78DDA42A368612A30aFH8G" TargetMode="External"/><Relationship Id="rId47" Type="http://schemas.openxmlformats.org/officeDocument/2006/relationships/hyperlink" Target="consultantplus://offline/ref=7245BA2D8F8301FC38EC5889CD358B4D548583D9B17D429241C7EAA9F868E8BB41B5B42536F692B3540A58A5B5E27682DCC943A068632D2CF9DB17a5HDG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651343607E8FBB7BBA7FC204EFAE405056F6026524D6C86CF5528E0DFD8A2C5B3C757A998E15552B634E26059D200004005298DCE19DE4C2241BC2Z2HA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245BA2D8F8301FC38EC5889CD358B4D548583D9B17C489141C7EAA9F868E8BB41B5B42536F692B3540A5CA3B5E27682DCC943A068632D2CF9DB17a5HDG" TargetMode="External"/><Relationship Id="rId29" Type="http://schemas.openxmlformats.org/officeDocument/2006/relationships/hyperlink" Target="consultantplus://offline/ref=7245BA2D8F8301FC38EC5889CD358B4D548583D9B17C489141C7EAA9F868E8BB41B5B42536F692B3540A5EA1B5E27682DCC943A068632D2CF9DB17a5HDG" TargetMode="External"/><Relationship Id="rId11" Type="http://schemas.openxmlformats.org/officeDocument/2006/relationships/hyperlink" Target="consultantplus://offline/ref=7245BA2D8F8301FC38EC5889CD358B4D548583D9B17C489141C7EAA9F868E8BB41B5B42536F692B3540A5CA4B5E27682DCC943A068632D2CF9DB17a5HDG" TargetMode="External"/><Relationship Id="rId24" Type="http://schemas.openxmlformats.org/officeDocument/2006/relationships/hyperlink" Target="consultantplus://offline/ref=7245BA2D8F8301FC38EC4684DB59D644568CD5D7B27B4BC31D98B1F4AF61E2EC06FAED6174F0C7E2105F50A6BAA827C197C642A6a7H5G" TargetMode="External"/><Relationship Id="rId32" Type="http://schemas.openxmlformats.org/officeDocument/2006/relationships/hyperlink" Target="consultantplus://offline/ref=7245BA2D8F8301FC38EC5889CD358B4D548583D9B17C489141C7EAA9F868E8BB41B5B42536F692B3540A59A4B5E27682DCC943A068632D2CF9DB17a5HDG" TargetMode="External"/><Relationship Id="rId37" Type="http://schemas.openxmlformats.org/officeDocument/2006/relationships/hyperlink" Target="consultantplus://offline/ref=7245BA2D8F8301FC38EC4684DB59D644538DDCD7B4714BC31D98B1F4AF61E2EC06FAED6772FB93B2550109F6FAE32AC78DDA42A368612A30aFH8G" TargetMode="External"/><Relationship Id="rId40" Type="http://schemas.openxmlformats.org/officeDocument/2006/relationships/hyperlink" Target="consultantplus://offline/ref=7245BA2D8F8301FC38EC4684DB59D644518CD8D2B67F4BC31D98B1F4AF61E2EC06FAED6772FB93B2570109F6FAE32AC78DDA42A368612A30aFH8G" TargetMode="External"/><Relationship Id="rId45" Type="http://schemas.openxmlformats.org/officeDocument/2006/relationships/hyperlink" Target="consultantplus://offline/ref=7245BA2D8F8301FC38EC4684DB59D644518CD8D2B67F4BC31D98B1F4AF61E2EC06FAED6772FB93B2570109F6FAE32AC78DDA42A368612A30aFH8G" TargetMode="External"/><Relationship Id="rId5" Type="http://schemas.openxmlformats.org/officeDocument/2006/relationships/hyperlink" Target="consultantplus://offline/ref=651343607E8FBB7BBA7FC204EFAE405056F6026523D4CE6AF5528E0DFD8A2C5B3C757A998E15552B634E25039D200004005298DCE19DE4C2241BC2Z2HAG" TargetMode="External"/><Relationship Id="rId15" Type="http://schemas.openxmlformats.org/officeDocument/2006/relationships/hyperlink" Target="consultantplus://offline/ref=7245BA2D8F8301FC38EC5889CD358B4D548583D9B17D429240C7EAA9F868E8BB41B5B42536F692B3540A5EA7B5E27682DCC943A068632D2CF9DB17a5HDG" TargetMode="External"/><Relationship Id="rId23" Type="http://schemas.openxmlformats.org/officeDocument/2006/relationships/hyperlink" Target="consultantplus://offline/ref=7245BA2D8F8301FC38EC5889CD358B4D548583D9B17C489141C7EAA9F868E8BB41B5B42536F692B3540A5CAEB5E27682DCC943A068632D2CF9DB17a5HDG" TargetMode="External"/><Relationship Id="rId28" Type="http://schemas.openxmlformats.org/officeDocument/2006/relationships/hyperlink" Target="consultantplus://offline/ref=7245BA2D8F8301FC38EC5889CD358B4D548583D9B17C489141C7EAA9F868E8BB41B5B42536F692B3540A5EA3B5E27682DCC943A068632D2CF9DB17a5HDG" TargetMode="External"/><Relationship Id="rId36" Type="http://schemas.openxmlformats.org/officeDocument/2006/relationships/hyperlink" Target="consultantplus://offline/ref=7245BA2D8F8301FC38EC4684DB59D644538DDCD7B4714BC31D98B1F4AF61E2EC06FAED6772FB92B65D0109F6FAE32AC78DDA42A368612A30aFH8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7245BA2D8F8301FC38EC5889CD358B4D548583D9B17C489141C7EAA9F868E8BB41B5B42536F692B3540A5CA6B5E27682DCC943A068632D2CF9DB17a5HDG" TargetMode="External"/><Relationship Id="rId19" Type="http://schemas.openxmlformats.org/officeDocument/2006/relationships/hyperlink" Target="consultantplus://offline/ref=7245BA2D8F8301FC38EC4684DB59D6445189DEDCB47F4BC31D98B1F4AF61E2EC14FAB56B73FF8DB353145FA7BCaBH5G" TargetMode="External"/><Relationship Id="rId31" Type="http://schemas.openxmlformats.org/officeDocument/2006/relationships/hyperlink" Target="consultantplus://offline/ref=7245BA2D8F8301FC38EC5889CD358B4D548583D9B17C489141C7EAA9F868E8BB41B5B42536F692B3540A5EAFB5E27682DCC943A068632D2CF9DB17a5HDG" TargetMode="External"/><Relationship Id="rId44" Type="http://schemas.openxmlformats.org/officeDocument/2006/relationships/hyperlink" Target="consultantplus://offline/ref=7245BA2D8F8301FC38EC4684DB59D644568FD5D2B67E4BC31D98B1F4AF61E2EC06FAED6772FB93B2550109F6FAE32AC78DDA42A368612A30aFH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45BA2D8F8301FC38EC4684DB59D644568ADBD5BD7F4BC31D98B1F4AF61E2EC06FAED6772FB91B75D0109F6FAE32AC78DDA42A368612A30aFH8G" TargetMode="External"/><Relationship Id="rId14" Type="http://schemas.openxmlformats.org/officeDocument/2006/relationships/hyperlink" Target="consultantplus://offline/ref=7245BA2D8F8301FC38EC5889CD358B4D548583D9B17D429241C7EAA9F868E8BB41B5B42536F692B3540A5EA4B5E27682DCC943A068632D2CF9DB17a5HDG" TargetMode="External"/><Relationship Id="rId22" Type="http://schemas.openxmlformats.org/officeDocument/2006/relationships/hyperlink" Target="consultantplus://offline/ref=7245BA2D8F8301FC38EC5889CD358B4D548583D9B17D429240C7EAA9F868E8BB41B5B42536F692B3540A5EA2B5E27682DCC943A068632D2CF9DB17a5HDG" TargetMode="External"/><Relationship Id="rId27" Type="http://schemas.openxmlformats.org/officeDocument/2006/relationships/hyperlink" Target="consultantplus://offline/ref=7245BA2D8F8301FC38EC5889CD358B4D548583D9B17C489141C7EAA9F868E8BB41B5B42536F692B3540A5FA4B5E27682DCC943A068632D2CF9DB17a5HDG" TargetMode="External"/><Relationship Id="rId30" Type="http://schemas.openxmlformats.org/officeDocument/2006/relationships/hyperlink" Target="consultantplus://offline/ref=7245BA2D8F8301FC38EC5889CD358B4D548583D9B17C489141C7EAA9F868E8BB41B5B42536F692B3540A5EA0B5E27682DCC943A068632D2CF9DB17a5HDG" TargetMode="External"/><Relationship Id="rId35" Type="http://schemas.openxmlformats.org/officeDocument/2006/relationships/hyperlink" Target="consultantplus://offline/ref=7245BA2D8F8301FC38EC5889CD358B4D548583D9B17C489141C7EAA9F868E8BB41B5B42536F692B3540A59A2B5E27682DCC943A068632D2CF9DB17a5HDG" TargetMode="External"/><Relationship Id="rId43" Type="http://schemas.openxmlformats.org/officeDocument/2006/relationships/hyperlink" Target="consultantplus://offline/ref=7245BA2D8F8301FC38EC5889CD358B4D548583D9B17C489141C7EAA9F868E8BB41B5B42536F692B3540A54AEB5E27682DCC943A068632D2CF9DB17a5HDG" TargetMode="External"/><Relationship Id="rId48" Type="http://schemas.openxmlformats.org/officeDocument/2006/relationships/hyperlink" Target="consultantplus://offline/ref=7245BA2D8F8301FC38EC5889CD358B4D548583D9B17D429240C7EAA9F868E8BB41B5B42536F692B3540A59A4B5E27682DCC943A068632D2CF9DB17a5HDG" TargetMode="External"/><Relationship Id="rId8" Type="http://schemas.openxmlformats.org/officeDocument/2006/relationships/hyperlink" Target="consultantplus://offline/ref=651343607E8FBB7BBA7FC204EFAE405056F6026523D5C469F5528E0DFD8A2C5B3C757A998E15552B634E26059D200004005298DCE19DE4C2241BC2Z2HA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245BA2D8F8301FC38EC5889CD358B4D548583D9B67F449441C7EAA9F868E8BB41B5B42536F692B3540A5DA2B5E27682DCC943A068632D2CF9DB17a5HDG" TargetMode="External"/><Relationship Id="rId17" Type="http://schemas.openxmlformats.org/officeDocument/2006/relationships/hyperlink" Target="consultantplus://offline/ref=7245BA2D8F8301FC38EC4684DB59D644568ADBD5BD7F4BC31D98B1F4AF61E2EC14FAB56B73FF8DB353145FA7BCaBH5G" TargetMode="External"/><Relationship Id="rId25" Type="http://schemas.openxmlformats.org/officeDocument/2006/relationships/hyperlink" Target="consultantplus://offline/ref=7245BA2D8F8301FC38EC5889CD358B4D548583D9B17D429240C7EAA9F868E8BB41B5B42536F692B3540A5EA0B5E27682DCC943A068632D2CF9DB17a5HDG" TargetMode="External"/><Relationship Id="rId33" Type="http://schemas.openxmlformats.org/officeDocument/2006/relationships/hyperlink" Target="consultantplus://offline/ref=7245BA2D8F8301FC38EC4684DB59D644518CD8D2B67F4BC31D98B1F4AF61E2EC06FAED6772FB93B2570109F6FAE32AC78DDA42A368612A30aFH8G" TargetMode="External"/><Relationship Id="rId38" Type="http://schemas.openxmlformats.org/officeDocument/2006/relationships/hyperlink" Target="consultantplus://offline/ref=7245BA2D8F8301FC38EC5889CD358B4D548583D9B17C489141C7EAA9F868E8BB41B5B42536F692B3540A5AA3B5E27682DCC943A068632D2CF9DB17a5HDG" TargetMode="External"/><Relationship Id="rId46" Type="http://schemas.openxmlformats.org/officeDocument/2006/relationships/hyperlink" Target="consultantplus://offline/ref=7245BA2D8F8301FC38EC4684DB59D644538DDCD7B4714BC31D98B1F4AF61E2EC06FAED6772FB93B2550109F6FAE32AC78DDA42A368612A30aFH8G" TargetMode="External"/><Relationship Id="rId20" Type="http://schemas.openxmlformats.org/officeDocument/2006/relationships/hyperlink" Target="consultantplus://offline/ref=7245BA2D8F8301FC38EC5889CD358B4D548583D9B17C489141C7EAA9F868E8BB41B5B42536F692B3540A5CA0B5E27682DCC943A068632D2CF9DB17a5HDG" TargetMode="External"/><Relationship Id="rId41" Type="http://schemas.openxmlformats.org/officeDocument/2006/relationships/hyperlink" Target="consultantplus://offline/ref=7245BA2D8F8301FC38EC4684DB59D6445386DED6B57E4BC31D98B1F4AF61E2EC06FAED6772FB93B2540109F6FAE32AC78DDA42A368612A30aFH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1343607E8FBB7BBA7FC204EFAE405056F6026523D4CE6AF4528E0DFD8A2C5B3C757A998E15552B634E25009D200004005298DCE19DE4C2241BC2Z2H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7231</Words>
  <Characters>41218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2023-07-14T06:07:00Z</dcterms:created>
  <dcterms:modified xsi:type="dcterms:W3CDTF">2023-07-14T06:11:00Z</dcterms:modified>
</cp:coreProperties>
</file>