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D4" w:rsidRPr="00A96A73" w:rsidRDefault="00903311" w:rsidP="0090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A73">
        <w:rPr>
          <w:rFonts w:ascii="Times New Roman" w:hAnsi="Times New Roman" w:cs="Times New Roman"/>
          <w:b/>
          <w:sz w:val="28"/>
          <w:szCs w:val="28"/>
        </w:rPr>
        <w:t>НОРМАТИВНО – ПРАВОВЫЕ АКТЫ</w:t>
      </w:r>
      <w:bookmarkStart w:id="0" w:name="_GoBack"/>
      <w:bookmarkEnd w:id="0"/>
    </w:p>
    <w:p w:rsidR="00903311" w:rsidRDefault="00903311" w:rsidP="000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311" w:rsidRDefault="00903311" w:rsidP="000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311" w:rsidRDefault="00903311" w:rsidP="000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575" w:rsidRPr="007F5384" w:rsidRDefault="001E7575" w:rsidP="007F53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Федеральный закон от 02.05.2006 N 59-ФЗ</w:t>
      </w:r>
      <w:r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(ред. от 28.12.2024)</w:t>
      </w:r>
    </w:p>
    <w:p w:rsidR="001E7575" w:rsidRPr="007F5384" w:rsidRDefault="001E7575" w:rsidP="007F538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"О порядке рассмотрения обращений граждан Российской Федерации"</w:t>
      </w:r>
    </w:p>
    <w:p w:rsidR="002271DB" w:rsidRPr="002271DB" w:rsidRDefault="002271DB" w:rsidP="001E7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1DB" w:rsidRPr="007F5384" w:rsidRDefault="002271DB" w:rsidP="007F53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Федеральный закон от 27.07.2006 N 152-ФЗ</w:t>
      </w:r>
      <w:r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(ред. от 08.08.2024)</w:t>
      </w:r>
    </w:p>
    <w:p w:rsidR="002271DB" w:rsidRPr="007F5384" w:rsidRDefault="002271DB" w:rsidP="007F538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"О персональных данных"</w:t>
      </w:r>
    </w:p>
    <w:p w:rsidR="002271DB" w:rsidRDefault="002271DB" w:rsidP="00227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1DB" w:rsidRPr="007F5384" w:rsidRDefault="002271DB" w:rsidP="007F53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Федеральный закон от 09.02.2009 N 8-ФЗ</w:t>
      </w:r>
      <w:r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(ред. от 14.07.2022)</w:t>
      </w:r>
    </w:p>
    <w:p w:rsidR="002271DB" w:rsidRPr="007F5384" w:rsidRDefault="002271DB" w:rsidP="007F538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"Об обеспечении доступа к информации о деятельности государственных органов и органов местного самоуправления"</w:t>
      </w:r>
    </w:p>
    <w:p w:rsidR="002271DB" w:rsidRDefault="002271DB" w:rsidP="00227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1DB" w:rsidRPr="007F5384" w:rsidRDefault="002271DB" w:rsidP="007F53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Постановление Правительства РД от 02.10.2008 N 333</w:t>
      </w:r>
      <w:r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(ред. от 16.03.2020)</w:t>
      </w:r>
    </w:p>
    <w:p w:rsidR="002271DB" w:rsidRPr="007F5384" w:rsidRDefault="002271DB" w:rsidP="007F538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"О Типовом регламенте внутренней организации органов исполнительной власти Республики Дагестан"</w:t>
      </w:r>
    </w:p>
    <w:p w:rsidR="002271DB" w:rsidRPr="002271DB" w:rsidRDefault="002271DB" w:rsidP="00227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D4" w:rsidRPr="007F5384" w:rsidRDefault="00016CD4" w:rsidP="007F53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Приказ МЧС Дагестана от 23.04.2015 N 48</w:t>
      </w:r>
      <w:r w:rsidR="001E7575"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(ред. от 28.04.2017)</w:t>
      </w:r>
    </w:p>
    <w:p w:rsidR="00016CD4" w:rsidRPr="007F5384" w:rsidRDefault="00016CD4" w:rsidP="007F538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84">
        <w:rPr>
          <w:rFonts w:ascii="Times New Roman" w:hAnsi="Times New Roman" w:cs="Times New Roman"/>
          <w:sz w:val="28"/>
          <w:szCs w:val="28"/>
        </w:rPr>
        <w:t>"Об утверждении и введении в действие Инструкции о порядке рассмотрения обращений и приема граждан в Министерстве по делам гражданской обороны, чрезвычайным ситуациям и ликвидации последствий стихийных бедствий Республики Дагестан"</w:t>
      </w:r>
      <w:r w:rsidR="001E7575" w:rsidRPr="007F5384">
        <w:rPr>
          <w:rFonts w:ascii="Times New Roman" w:hAnsi="Times New Roman" w:cs="Times New Roman"/>
          <w:sz w:val="28"/>
          <w:szCs w:val="28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</w:rPr>
        <w:t>(Зарегистрировано в Минюсте РД 21.08.2015 N 3468)</w:t>
      </w:r>
    </w:p>
    <w:p w:rsidR="003211FC" w:rsidRPr="001E7575" w:rsidRDefault="003211FC">
      <w:pPr>
        <w:rPr>
          <w:rFonts w:ascii="Times New Roman" w:hAnsi="Times New Roman" w:cs="Times New Roman"/>
          <w:sz w:val="28"/>
          <w:szCs w:val="28"/>
        </w:rPr>
      </w:pPr>
    </w:p>
    <w:sectPr w:rsidR="003211FC" w:rsidRPr="001E7575" w:rsidSect="00053F3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73B92"/>
    <w:multiLevelType w:val="hybridMultilevel"/>
    <w:tmpl w:val="199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D4"/>
    <w:rsid w:val="00016CD4"/>
    <w:rsid w:val="001E7575"/>
    <w:rsid w:val="002271DB"/>
    <w:rsid w:val="003211FC"/>
    <w:rsid w:val="00410E8A"/>
    <w:rsid w:val="007F5384"/>
    <w:rsid w:val="00903311"/>
    <w:rsid w:val="009A411B"/>
    <w:rsid w:val="009E6733"/>
    <w:rsid w:val="00A9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2025-07-30T06:00:00Z</dcterms:created>
  <dcterms:modified xsi:type="dcterms:W3CDTF">2025-07-30T07:14:00Z</dcterms:modified>
</cp:coreProperties>
</file>