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3B" w:rsidRDefault="0078783B">
      <w:pPr>
        <w:pStyle w:val="ConsPlusNormal"/>
        <w:outlineLvl w:val="0"/>
      </w:pPr>
      <w:bookmarkStart w:id="0" w:name="_GoBack"/>
      <w:bookmarkEnd w:id="0"/>
      <w:r>
        <w:t>Зарегистрировано в Минюсте РД 21 августа 2015 г. N 3468</w:t>
      </w:r>
    </w:p>
    <w:p w:rsidR="0078783B" w:rsidRDefault="0078783B">
      <w:pPr>
        <w:pStyle w:val="ConsPlusNormal"/>
        <w:pBdr>
          <w:bottom w:val="single" w:sz="6" w:space="0" w:color="auto"/>
        </w:pBdr>
        <w:spacing w:before="100" w:after="100"/>
        <w:jc w:val="both"/>
        <w:rPr>
          <w:sz w:val="2"/>
          <w:szCs w:val="2"/>
        </w:rPr>
      </w:pPr>
    </w:p>
    <w:p w:rsidR="0078783B" w:rsidRDefault="0078783B">
      <w:pPr>
        <w:pStyle w:val="ConsPlusNormal"/>
        <w:jc w:val="both"/>
      </w:pPr>
    </w:p>
    <w:p w:rsidR="0078783B" w:rsidRDefault="0078783B">
      <w:pPr>
        <w:pStyle w:val="ConsPlusTitle"/>
        <w:jc w:val="center"/>
      </w:pPr>
      <w:r>
        <w:t>МИНИСТЕРСТВО ПО ДЕЛАМ ГРАЖДАНСКОЙ ОБОРОНЫ,</w:t>
      </w:r>
    </w:p>
    <w:p w:rsidR="0078783B" w:rsidRDefault="0078783B">
      <w:pPr>
        <w:pStyle w:val="ConsPlusTitle"/>
        <w:jc w:val="center"/>
      </w:pPr>
      <w:r>
        <w:t>ЧРЕЗВЫЧАЙНЫМ СИТУАЦИЯМ И ЛИКВИДАЦИИ ПОСЛЕДСТВИЙ</w:t>
      </w:r>
    </w:p>
    <w:p w:rsidR="0078783B" w:rsidRDefault="0078783B">
      <w:pPr>
        <w:pStyle w:val="ConsPlusTitle"/>
        <w:jc w:val="center"/>
      </w:pPr>
      <w:r>
        <w:t>СТИХИЙНЫХ БЕДСТВИЙ РЕСПУБЛИКИ ДАГЕСТАН</w:t>
      </w:r>
    </w:p>
    <w:p w:rsidR="0078783B" w:rsidRDefault="0078783B">
      <w:pPr>
        <w:pStyle w:val="ConsPlusTitle"/>
        <w:jc w:val="center"/>
      </w:pPr>
    </w:p>
    <w:p w:rsidR="0078783B" w:rsidRDefault="0078783B">
      <w:pPr>
        <w:pStyle w:val="ConsPlusTitle"/>
        <w:jc w:val="center"/>
      </w:pPr>
      <w:r>
        <w:t>ПРИКАЗ</w:t>
      </w:r>
    </w:p>
    <w:p w:rsidR="0078783B" w:rsidRDefault="0078783B">
      <w:pPr>
        <w:pStyle w:val="ConsPlusTitle"/>
        <w:jc w:val="center"/>
      </w:pPr>
      <w:r>
        <w:t>от 23 апреля 2015 г. N 48</w:t>
      </w:r>
    </w:p>
    <w:p w:rsidR="0078783B" w:rsidRDefault="0078783B">
      <w:pPr>
        <w:pStyle w:val="ConsPlusTitle"/>
        <w:jc w:val="center"/>
      </w:pPr>
    </w:p>
    <w:p w:rsidR="0078783B" w:rsidRDefault="0078783B">
      <w:pPr>
        <w:pStyle w:val="ConsPlusTitle"/>
        <w:jc w:val="center"/>
      </w:pPr>
      <w:r>
        <w:t>ОБ УТВЕРЖДЕНИИ И ВВЕДЕНИИ В ДЕЙСТВИЕ ИНСТРУКЦИИ</w:t>
      </w:r>
    </w:p>
    <w:p w:rsidR="0078783B" w:rsidRDefault="0078783B">
      <w:pPr>
        <w:pStyle w:val="ConsPlusTitle"/>
        <w:jc w:val="center"/>
      </w:pPr>
      <w:r>
        <w:t>О ПОРЯДКЕ РАССМОТРЕНИЯ ОБРАЩЕНИЙ И ПРИЕМА ГРАЖДАН</w:t>
      </w:r>
    </w:p>
    <w:p w:rsidR="0078783B" w:rsidRDefault="0078783B">
      <w:pPr>
        <w:pStyle w:val="ConsPlusTitle"/>
        <w:jc w:val="center"/>
      </w:pPr>
      <w:r>
        <w:t>В МИНИСТЕРСТВЕ ПО ДЕЛАМ ГРАЖДАНСКОЙ ОБОРОНЫ,</w:t>
      </w:r>
    </w:p>
    <w:p w:rsidR="0078783B" w:rsidRDefault="0078783B">
      <w:pPr>
        <w:pStyle w:val="ConsPlusTitle"/>
        <w:jc w:val="center"/>
      </w:pPr>
      <w:r>
        <w:t>ЧРЕЗВЫЧАЙНЫМ СИТУАЦИЯМ И ЛИКВИДАЦИИ ПОСЛЕДСТВИЙ</w:t>
      </w:r>
    </w:p>
    <w:p w:rsidR="0078783B" w:rsidRDefault="0078783B">
      <w:pPr>
        <w:pStyle w:val="ConsPlusTitle"/>
        <w:jc w:val="center"/>
      </w:pPr>
      <w:r>
        <w:t>СТИХИЙНЫХ БЕДСТВИЙ РЕСПУБЛИКИ ДАГЕСТАН</w:t>
      </w:r>
    </w:p>
    <w:p w:rsidR="0078783B" w:rsidRDefault="007878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78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83B" w:rsidRDefault="007878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83B" w:rsidRDefault="007878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83B" w:rsidRDefault="0078783B">
            <w:pPr>
              <w:pStyle w:val="ConsPlusNormal"/>
              <w:jc w:val="center"/>
            </w:pPr>
            <w:r>
              <w:rPr>
                <w:color w:val="392C69"/>
              </w:rPr>
              <w:t>Список изменяющих документов</w:t>
            </w:r>
          </w:p>
          <w:p w:rsidR="0078783B" w:rsidRDefault="0078783B">
            <w:pPr>
              <w:pStyle w:val="ConsPlusNormal"/>
              <w:jc w:val="center"/>
            </w:pPr>
            <w:r>
              <w:rPr>
                <w:color w:val="392C69"/>
              </w:rPr>
              <w:t xml:space="preserve">(в ред. </w:t>
            </w:r>
            <w:hyperlink r:id="rId5">
              <w:r>
                <w:rPr>
                  <w:color w:val="0000FF"/>
                </w:rPr>
                <w:t>Приказа</w:t>
              </w:r>
            </w:hyperlink>
            <w:r>
              <w:rPr>
                <w:color w:val="392C69"/>
              </w:rPr>
              <w:t xml:space="preserve"> МЧС Дагестана от 28.04.2017 N 39)</w:t>
            </w:r>
          </w:p>
        </w:tc>
        <w:tc>
          <w:tcPr>
            <w:tcW w:w="113" w:type="dxa"/>
            <w:tcBorders>
              <w:top w:val="nil"/>
              <w:left w:val="nil"/>
              <w:bottom w:val="nil"/>
              <w:right w:val="nil"/>
            </w:tcBorders>
            <w:shd w:val="clear" w:color="auto" w:fill="F4F3F8"/>
            <w:tcMar>
              <w:top w:w="0" w:type="dxa"/>
              <w:left w:w="0" w:type="dxa"/>
              <w:bottom w:w="0" w:type="dxa"/>
              <w:right w:w="0" w:type="dxa"/>
            </w:tcMar>
          </w:tcPr>
          <w:p w:rsidR="0078783B" w:rsidRDefault="0078783B">
            <w:pPr>
              <w:pStyle w:val="ConsPlusNormal"/>
            </w:pPr>
          </w:p>
        </w:tc>
      </w:tr>
    </w:tbl>
    <w:p w:rsidR="0078783B" w:rsidRDefault="0078783B">
      <w:pPr>
        <w:pStyle w:val="ConsPlusNormal"/>
        <w:jc w:val="both"/>
      </w:pPr>
    </w:p>
    <w:p w:rsidR="0078783B" w:rsidRDefault="0078783B">
      <w:pPr>
        <w:pStyle w:val="ConsPlusNormal"/>
        <w:ind w:firstLine="540"/>
        <w:jc w:val="both"/>
      </w:pPr>
      <w:proofErr w:type="gramStart"/>
      <w:r>
        <w:t xml:space="preserve">В целях установления в Министерстве по делам гражданской обороны, чрезвычайным ситуациям и ликвидации последствий стихийных бедствий Республики Дагестан порядка рассмотрения обращений и организации приема граждан, руководствуясь </w:t>
      </w:r>
      <w:hyperlink r:id="rId6">
        <w:r>
          <w:rPr>
            <w:color w:val="0000FF"/>
          </w:rPr>
          <w:t>статьей 3</w:t>
        </w:r>
      </w:hyperlink>
      <w:r>
        <w:t xml:space="preserve"> Федерального закона от 2 мая 2006 года N 59-ФЗ "О порядке рассмотрения обращений граждан Российской Федерации" (Собрание законодательства Российской Федерации, 2006, N 19, ст. 2060), приказываю:</w:t>
      </w:r>
      <w:proofErr w:type="gramEnd"/>
    </w:p>
    <w:p w:rsidR="0078783B" w:rsidRDefault="0078783B">
      <w:pPr>
        <w:pStyle w:val="ConsPlusNormal"/>
        <w:spacing w:before="220"/>
        <w:ind w:firstLine="540"/>
        <w:jc w:val="both"/>
      </w:pPr>
      <w:r>
        <w:t xml:space="preserve">1. Утвердить и ввести в действие прилагаемую </w:t>
      </w:r>
      <w:hyperlink w:anchor="P41">
        <w:r>
          <w:rPr>
            <w:color w:val="0000FF"/>
          </w:rPr>
          <w:t>Инструкцию</w:t>
        </w:r>
      </w:hyperlink>
      <w:r>
        <w:t xml:space="preserve"> о порядке рассмотрения обращений и приема граждан в Министерстве по делам гражданской обороны, чрезвычайным ситуациям и ликвидации последствий стихийных бедствий Республики Дагестан (далее - Инструкция).</w:t>
      </w:r>
    </w:p>
    <w:p w:rsidR="0078783B" w:rsidRDefault="0078783B">
      <w:pPr>
        <w:pStyle w:val="ConsPlusNormal"/>
        <w:spacing w:before="220"/>
        <w:ind w:firstLine="540"/>
        <w:jc w:val="both"/>
      </w:pPr>
      <w:r>
        <w:t xml:space="preserve">2. Учитывать, что </w:t>
      </w:r>
      <w:hyperlink w:anchor="P41">
        <w:r>
          <w:rPr>
            <w:color w:val="0000FF"/>
          </w:rPr>
          <w:t>Инструкция</w:t>
        </w:r>
      </w:hyperlink>
      <w:r>
        <w:t xml:space="preserve"> устанавливает общие принципы и способы организации работы по рассмотрению обращений и приему граждан в Министерстве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3.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78783B" w:rsidRDefault="0078783B">
      <w:pPr>
        <w:pStyle w:val="ConsPlusNormal"/>
        <w:spacing w:before="220"/>
        <w:ind w:firstLine="540"/>
        <w:jc w:val="both"/>
      </w:pPr>
      <w:r>
        <w:t xml:space="preserve">4. </w:t>
      </w:r>
      <w:proofErr w:type="gramStart"/>
      <w:r>
        <w:t>Разместить</w:t>
      </w:r>
      <w:proofErr w:type="gramEnd"/>
      <w:r>
        <w:t xml:space="preserve"> настоящий приказ на официальном сайте Министерства по делам гражданской обороны, чрезвычайным ситуациям и ликвидации последствий стихийных бедствий Республики Дагестан в информационно-телекоммуникационной сети "Интернет" (</w:t>
      </w:r>
      <w:hyperlink r:id="rId7">
        <w:r>
          <w:rPr>
            <w:color w:val="0000FF"/>
          </w:rPr>
          <w:t>www.mchs.e-dag.ru</w:t>
        </w:r>
      </w:hyperlink>
      <w:r>
        <w:t>).</w:t>
      </w:r>
    </w:p>
    <w:p w:rsidR="0078783B" w:rsidRDefault="0078783B">
      <w:pPr>
        <w:pStyle w:val="ConsPlusNormal"/>
        <w:spacing w:before="220"/>
        <w:ind w:firstLine="540"/>
        <w:jc w:val="both"/>
      </w:pPr>
      <w:r>
        <w:t>5. Настоящий приказ вступает в силу в установленном законодательством порядке.</w:t>
      </w:r>
    </w:p>
    <w:p w:rsidR="0078783B" w:rsidRDefault="0078783B">
      <w:pPr>
        <w:pStyle w:val="ConsPlusNormal"/>
        <w:spacing w:before="220"/>
        <w:ind w:firstLine="540"/>
        <w:jc w:val="both"/>
      </w:pPr>
      <w:r>
        <w:t>6. Контроль исполнения настоящего приказа оставляю за собой.</w:t>
      </w:r>
    </w:p>
    <w:p w:rsidR="0078783B" w:rsidRDefault="0078783B">
      <w:pPr>
        <w:pStyle w:val="ConsPlusNormal"/>
        <w:jc w:val="both"/>
      </w:pPr>
    </w:p>
    <w:p w:rsidR="0078783B" w:rsidRDefault="0078783B">
      <w:pPr>
        <w:pStyle w:val="ConsPlusNormal"/>
        <w:jc w:val="right"/>
      </w:pPr>
      <w:r>
        <w:t>Министр по делам гражданской обороны,</w:t>
      </w:r>
    </w:p>
    <w:p w:rsidR="0078783B" w:rsidRDefault="0078783B">
      <w:pPr>
        <w:pStyle w:val="ConsPlusNormal"/>
        <w:jc w:val="right"/>
      </w:pPr>
      <w:r>
        <w:t>чрезвычайным ситуациям и ликвидации</w:t>
      </w:r>
    </w:p>
    <w:p w:rsidR="0078783B" w:rsidRDefault="0078783B">
      <w:pPr>
        <w:pStyle w:val="ConsPlusNormal"/>
        <w:jc w:val="right"/>
      </w:pPr>
      <w:r>
        <w:t>последствий стихийных бедствий</w:t>
      </w:r>
    </w:p>
    <w:p w:rsidR="0078783B" w:rsidRDefault="0078783B">
      <w:pPr>
        <w:pStyle w:val="ConsPlusNormal"/>
        <w:jc w:val="right"/>
      </w:pPr>
      <w:r>
        <w:t>Республики Дагестан</w:t>
      </w:r>
    </w:p>
    <w:p w:rsidR="0078783B" w:rsidRDefault="0078783B">
      <w:pPr>
        <w:pStyle w:val="ConsPlusNormal"/>
        <w:jc w:val="right"/>
      </w:pPr>
      <w:r>
        <w:t>Н.КАЗИМАГАМЕДОВ</w:t>
      </w: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right"/>
        <w:outlineLvl w:val="0"/>
      </w:pPr>
      <w:r>
        <w:t>Утверждено</w:t>
      </w:r>
    </w:p>
    <w:p w:rsidR="0078783B" w:rsidRDefault="0078783B">
      <w:pPr>
        <w:pStyle w:val="ConsPlusNormal"/>
        <w:jc w:val="right"/>
      </w:pPr>
      <w:r>
        <w:t>приказом МЧС Дагестана</w:t>
      </w:r>
    </w:p>
    <w:p w:rsidR="0078783B" w:rsidRDefault="0078783B">
      <w:pPr>
        <w:pStyle w:val="ConsPlusNormal"/>
        <w:jc w:val="right"/>
      </w:pPr>
      <w:r>
        <w:t>от 23 апреля 2015 г. N 48</w:t>
      </w:r>
    </w:p>
    <w:p w:rsidR="0078783B" w:rsidRDefault="0078783B">
      <w:pPr>
        <w:pStyle w:val="ConsPlusNormal"/>
        <w:jc w:val="both"/>
      </w:pPr>
    </w:p>
    <w:p w:rsidR="0078783B" w:rsidRDefault="0078783B">
      <w:pPr>
        <w:pStyle w:val="ConsPlusTitle"/>
        <w:jc w:val="center"/>
      </w:pPr>
      <w:bookmarkStart w:id="1" w:name="P41"/>
      <w:bookmarkEnd w:id="1"/>
      <w:r>
        <w:t>ИНСТРУКЦИЯ</w:t>
      </w:r>
    </w:p>
    <w:p w:rsidR="0078783B" w:rsidRDefault="0078783B">
      <w:pPr>
        <w:pStyle w:val="ConsPlusTitle"/>
        <w:jc w:val="center"/>
      </w:pPr>
      <w:r>
        <w:t>О ПОРЯДКЕ РАССМОТРЕНИЯ ОБРАЩЕНИЙ И ПРИЕМА ГРАЖДАН</w:t>
      </w:r>
    </w:p>
    <w:p w:rsidR="0078783B" w:rsidRDefault="0078783B">
      <w:pPr>
        <w:pStyle w:val="ConsPlusTitle"/>
        <w:jc w:val="center"/>
      </w:pPr>
      <w:r>
        <w:t>В МИНИСТЕРСТВЕ ПО ДЕЛАМ ГРАЖДАНСКОЙ ОБОРОНЫ,</w:t>
      </w:r>
    </w:p>
    <w:p w:rsidR="0078783B" w:rsidRDefault="0078783B">
      <w:pPr>
        <w:pStyle w:val="ConsPlusTitle"/>
        <w:jc w:val="center"/>
      </w:pPr>
      <w:r>
        <w:t>ЧРЕЗВЫЧАЙНЫМ СИТУАЦИЯМ И ЛИКВИДАЦИИ ПОСЛЕДСТВИЙ</w:t>
      </w:r>
    </w:p>
    <w:p w:rsidR="0078783B" w:rsidRDefault="0078783B">
      <w:pPr>
        <w:pStyle w:val="ConsPlusTitle"/>
        <w:jc w:val="center"/>
      </w:pPr>
      <w:r>
        <w:t>СТИХИЙНЫХ БЕДСТВИЙ РЕСПУБЛИКИ ДАГЕСТАН</w:t>
      </w:r>
    </w:p>
    <w:p w:rsidR="0078783B" w:rsidRDefault="007878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78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83B" w:rsidRDefault="007878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83B" w:rsidRDefault="007878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83B" w:rsidRDefault="0078783B">
            <w:pPr>
              <w:pStyle w:val="ConsPlusNormal"/>
              <w:jc w:val="center"/>
            </w:pPr>
            <w:r>
              <w:rPr>
                <w:color w:val="392C69"/>
              </w:rPr>
              <w:t>Список изменяющих документов</w:t>
            </w:r>
          </w:p>
          <w:p w:rsidR="0078783B" w:rsidRDefault="0078783B">
            <w:pPr>
              <w:pStyle w:val="ConsPlusNormal"/>
              <w:jc w:val="center"/>
            </w:pPr>
            <w:r>
              <w:rPr>
                <w:color w:val="392C69"/>
              </w:rPr>
              <w:t xml:space="preserve">(в ред. </w:t>
            </w:r>
            <w:hyperlink r:id="rId8">
              <w:r>
                <w:rPr>
                  <w:color w:val="0000FF"/>
                </w:rPr>
                <w:t>Приказа</w:t>
              </w:r>
            </w:hyperlink>
            <w:r>
              <w:rPr>
                <w:color w:val="392C69"/>
              </w:rPr>
              <w:t xml:space="preserve"> МЧС Дагестана от 28.04.2017 N 39)</w:t>
            </w:r>
          </w:p>
        </w:tc>
        <w:tc>
          <w:tcPr>
            <w:tcW w:w="113" w:type="dxa"/>
            <w:tcBorders>
              <w:top w:val="nil"/>
              <w:left w:val="nil"/>
              <w:bottom w:val="nil"/>
              <w:right w:val="nil"/>
            </w:tcBorders>
            <w:shd w:val="clear" w:color="auto" w:fill="F4F3F8"/>
            <w:tcMar>
              <w:top w:w="0" w:type="dxa"/>
              <w:left w:w="0" w:type="dxa"/>
              <w:bottom w:w="0" w:type="dxa"/>
              <w:right w:w="0" w:type="dxa"/>
            </w:tcMar>
          </w:tcPr>
          <w:p w:rsidR="0078783B" w:rsidRDefault="0078783B">
            <w:pPr>
              <w:pStyle w:val="ConsPlusNormal"/>
            </w:pPr>
          </w:p>
        </w:tc>
      </w:tr>
    </w:tbl>
    <w:p w:rsidR="0078783B" w:rsidRDefault="0078783B">
      <w:pPr>
        <w:pStyle w:val="ConsPlusNormal"/>
        <w:jc w:val="both"/>
      </w:pPr>
    </w:p>
    <w:p w:rsidR="0078783B" w:rsidRDefault="0078783B">
      <w:pPr>
        <w:pStyle w:val="ConsPlusNormal"/>
        <w:jc w:val="center"/>
        <w:outlineLvl w:val="1"/>
      </w:pPr>
      <w:r>
        <w:t>I. Общие положения</w:t>
      </w:r>
    </w:p>
    <w:p w:rsidR="0078783B" w:rsidRDefault="0078783B">
      <w:pPr>
        <w:pStyle w:val="ConsPlusNormal"/>
        <w:jc w:val="both"/>
      </w:pPr>
    </w:p>
    <w:p w:rsidR="0078783B" w:rsidRDefault="0078783B">
      <w:pPr>
        <w:pStyle w:val="ConsPlusNormal"/>
        <w:ind w:firstLine="540"/>
        <w:jc w:val="both"/>
      </w:pPr>
      <w:r>
        <w:t xml:space="preserve">1.1. Настоящая Инструкция разработана в соответствии с Федеральным </w:t>
      </w:r>
      <w:hyperlink r:id="rId9">
        <w:r>
          <w:rPr>
            <w:color w:val="0000FF"/>
          </w:rPr>
          <w:t>законом</w:t>
        </w:r>
      </w:hyperlink>
      <w:r>
        <w:t xml:space="preserve"> от 02.05.2006 N 59-ФЗ "О порядке рассмотрения обращений граждан Российской Федерации" и иным федеральным законодательством.</w:t>
      </w:r>
    </w:p>
    <w:p w:rsidR="0078783B" w:rsidRDefault="0078783B">
      <w:pPr>
        <w:pStyle w:val="ConsPlusNormal"/>
        <w:spacing w:before="220"/>
        <w:ind w:firstLine="540"/>
        <w:jc w:val="both"/>
      </w:pPr>
      <w:proofErr w:type="gramStart"/>
      <w:r>
        <w:t>Инструкция устанавливает порядок рассмотрения и разрешения в Министерстве по делам гражданской обороны, чрезвычайным ситуациям и ликвидации последствий стихийных бедствий Республики Дагестан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w:t>
      </w:r>
      <w:proofErr w:type="gramEnd"/>
      <w:r>
        <w:t>, должностных и иных лиц в Министерстве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 xml:space="preserve">1.2. </w:t>
      </w:r>
      <w:proofErr w:type="gramStart"/>
      <w:r>
        <w:t>Правоотношения, связанные с рассмотрением в Министерстве по делам гражданской обороны, чрезвычайным ситуациям и ликвидации последствий стихийных бедствий Республики Дагестан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roofErr w:type="gramEnd"/>
    </w:p>
    <w:p w:rsidR="0078783B" w:rsidRDefault="0078783B">
      <w:pPr>
        <w:pStyle w:val="ConsPlusNormal"/>
        <w:spacing w:before="220"/>
        <w:ind w:firstLine="540"/>
        <w:jc w:val="both"/>
      </w:pPr>
      <w: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78783B" w:rsidRDefault="0078783B">
      <w:pPr>
        <w:pStyle w:val="ConsPlusNormal"/>
        <w:spacing w:before="220"/>
        <w:ind w:firstLine="540"/>
        <w:jc w:val="both"/>
      </w:pPr>
      <w:r>
        <w:t>Осуществление гражданами права на обращение не должно нарушать права и свободы других лиц.</w:t>
      </w:r>
    </w:p>
    <w:p w:rsidR="0078783B" w:rsidRDefault="0078783B">
      <w:pPr>
        <w:pStyle w:val="ConsPlusNormal"/>
        <w:spacing w:before="220"/>
        <w:ind w:firstLine="540"/>
        <w:jc w:val="both"/>
      </w:pPr>
      <w:r>
        <w:t>1.4. Запрещается преследование гражданина в связи с его обращением с критикой деятельности либо в целях восстановления или защиты своих прав, свобод и законных интересов либо прав, свобод и законных интересов других лиц.</w:t>
      </w:r>
    </w:p>
    <w:p w:rsidR="0078783B" w:rsidRDefault="0078783B">
      <w:pPr>
        <w:pStyle w:val="ConsPlusNormal"/>
        <w:spacing w:before="220"/>
        <w:ind w:firstLine="540"/>
        <w:jc w:val="both"/>
      </w:pPr>
      <w:r>
        <w:t xml:space="preserve">1.5. </w:t>
      </w:r>
      <w:proofErr w:type="gramStart"/>
      <w:r>
        <w:t>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Инструкцией по делопроизводству в Министерстве по делам гражданской обороны, чрезвычайным ситуациям и ликвидации последствий стихийных бедствий Республики Дагестан (далее - Инструкция по делопроизводству), иными организационно-</w:t>
      </w:r>
      <w:r>
        <w:lastRenderedPageBreak/>
        <w:t>распорядительными документами Министерства по делам гражданской обороны, чрезвычайным ситуациям и ликвидации последствий стихийных бедствий Республики Дагестан.</w:t>
      </w:r>
      <w:proofErr w:type="gramEnd"/>
    </w:p>
    <w:p w:rsidR="0078783B" w:rsidRDefault="0078783B">
      <w:pPr>
        <w:pStyle w:val="ConsPlusNormal"/>
        <w:spacing w:before="220"/>
        <w:ind w:firstLine="540"/>
        <w:jc w:val="both"/>
      </w:pPr>
      <w:r>
        <w:t>1.6. При рассмотрении обращения не допускается разглашение содержащихся в нем сведений, а также сведений о частной жизни заявителя без его согласия.</w:t>
      </w:r>
    </w:p>
    <w:p w:rsidR="0078783B" w:rsidRDefault="0078783B">
      <w:pPr>
        <w:pStyle w:val="ConsPlusNormal"/>
        <w:spacing w:before="220"/>
        <w:ind w:firstLine="540"/>
        <w:jc w:val="both"/>
      </w:pPr>
      <w: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78783B" w:rsidRDefault="0078783B">
      <w:pPr>
        <w:pStyle w:val="ConsPlusNormal"/>
        <w:spacing w:before="220"/>
        <w:ind w:firstLine="540"/>
        <w:jc w:val="both"/>
      </w:pPr>
      <w:r>
        <w:t>1.7. Ответственность за объективное, всестороннее и своевременное разрешение обращений возлагается на сотрудников и руководителей Министерства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 xml:space="preserve">1.8. </w:t>
      </w:r>
      <w:proofErr w:type="gramStart"/>
      <w:r>
        <w:t>В Министерстве по делам гражданской обороны, чрезвычайным ситуациям и ликвидации последствий стихийных бедствий Республики Дагестан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руководством Министерства, обобщению практики разрешения обращений, а также оформлению соответствующих контрольных и статистических карточек.</w:t>
      </w:r>
      <w:proofErr w:type="gramEnd"/>
    </w:p>
    <w:p w:rsidR="0078783B" w:rsidRDefault="0078783B">
      <w:pPr>
        <w:pStyle w:val="ConsPlusNormal"/>
        <w:spacing w:before="220"/>
        <w:ind w:firstLine="540"/>
        <w:jc w:val="both"/>
      </w:pPr>
      <w:r>
        <w:t>1.9. Основные термины, используемые в Инструкции:</w:t>
      </w:r>
    </w:p>
    <w:p w:rsidR="0078783B" w:rsidRDefault="0078783B">
      <w:pPr>
        <w:pStyle w:val="ConsPlusNormal"/>
        <w:spacing w:before="220"/>
        <w:ind w:firstLine="540"/>
        <w:jc w:val="both"/>
      </w:pPr>
      <w:proofErr w:type="gramStart"/>
      <w:r>
        <w:t>1) обращение - изложенные в письменной, устной форме или в форме электронного документа предложение, заявление, жалоба или ходатайство;</w:t>
      </w:r>
      <w:proofErr w:type="gramEnd"/>
    </w:p>
    <w:p w:rsidR="0078783B" w:rsidRDefault="0078783B">
      <w:pPr>
        <w:pStyle w:val="ConsPlusNormal"/>
        <w:spacing w:before="220"/>
        <w:ind w:firstLine="540"/>
        <w:jc w:val="both"/>
      </w:pPr>
      <w:proofErr w:type="gramStart"/>
      <w: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roofErr w:type="gramEnd"/>
    </w:p>
    <w:p w:rsidR="0078783B" w:rsidRDefault="0078783B">
      <w:pPr>
        <w:pStyle w:val="ConsPlusNormal"/>
        <w:spacing w:before="220"/>
        <w:ind w:firstLine="540"/>
        <w:jc w:val="both"/>
      </w:pPr>
      <w:proofErr w:type="gramStart"/>
      <w: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roofErr w:type="gramEnd"/>
    </w:p>
    <w:p w:rsidR="0078783B" w:rsidRDefault="0078783B">
      <w:pPr>
        <w:pStyle w:val="ConsPlusNormal"/>
        <w:spacing w:before="220"/>
        <w:ind w:firstLine="540"/>
        <w:jc w:val="both"/>
      </w:pPr>
      <w: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78783B" w:rsidRDefault="0078783B">
      <w:pPr>
        <w:pStyle w:val="ConsPlusNormal"/>
        <w:spacing w:before="220"/>
        <w:ind w:firstLine="540"/>
        <w:jc w:val="both"/>
      </w:pPr>
      <w: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78783B" w:rsidRDefault="0078783B">
      <w:pPr>
        <w:pStyle w:val="ConsPlusNormal"/>
        <w:spacing w:before="220"/>
        <w:ind w:firstLine="540"/>
        <w:jc w:val="both"/>
      </w:pPr>
      <w: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78783B" w:rsidRDefault="0078783B">
      <w:pPr>
        <w:pStyle w:val="ConsPlusNormal"/>
        <w:spacing w:before="220"/>
        <w:ind w:firstLine="540"/>
        <w:jc w:val="both"/>
      </w:pPr>
      <w:r>
        <w:t xml:space="preserve">7) первичное обращение - обращение по вопросу, ранее не </w:t>
      </w:r>
      <w:proofErr w:type="spellStart"/>
      <w:r>
        <w:t>рассматривавшемуся</w:t>
      </w:r>
      <w:proofErr w:type="spellEnd"/>
      <w:r>
        <w:t xml:space="preserve"> в Министерстве по делам гражданской обороны, чрезвычайным ситуациям и ликвидации последствий стихийных бедствий Республики Дагестан, либо поступившее от лиц, ранее не обращавшихся в Министерство по делам гражданской обороны, чрезвычайным ситуациям и ликвидации последствий стихийных бедствий Республики Дагестан по уже </w:t>
      </w:r>
      <w:proofErr w:type="spellStart"/>
      <w:r>
        <w:t>рассматривавшемуся</w:t>
      </w:r>
      <w:proofErr w:type="spellEnd"/>
      <w:r>
        <w:t xml:space="preserve"> вопросу;</w:t>
      </w:r>
    </w:p>
    <w:p w:rsidR="0078783B" w:rsidRDefault="0078783B">
      <w:pPr>
        <w:pStyle w:val="ConsPlusNormal"/>
        <w:spacing w:before="220"/>
        <w:ind w:firstLine="540"/>
        <w:jc w:val="both"/>
      </w:pPr>
      <w:r>
        <w:t xml:space="preserve">8) дубликат обращения - повторный экземпляр или копия одного и того же обращения от </w:t>
      </w:r>
      <w:r>
        <w:lastRenderedPageBreak/>
        <w:t>одного и того же заявителя;</w:t>
      </w:r>
    </w:p>
    <w:p w:rsidR="0078783B" w:rsidRDefault="0078783B">
      <w:pPr>
        <w:pStyle w:val="ConsPlusNormal"/>
        <w:spacing w:before="220"/>
        <w:ind w:firstLine="540"/>
        <w:jc w:val="both"/>
      </w:pPr>
      <w:proofErr w:type="gramStart"/>
      <w: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Министерство по делам гражданской обороны, чрезвычайным ситуациям и ликвидации последствий стихийных бедствий Республики Дагестан,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w:t>
      </w:r>
      <w:proofErr w:type="gramEnd"/>
      <w:r>
        <w:t xml:space="preserve"> со времени его поступления истек установленный законодательством срок рассмотрения;</w:t>
      </w:r>
    </w:p>
    <w:p w:rsidR="0078783B" w:rsidRDefault="0078783B">
      <w:pPr>
        <w:pStyle w:val="ConsPlusNormal"/>
        <w:spacing w:before="220"/>
        <w:ind w:firstLine="540"/>
        <w:jc w:val="both"/>
      </w:pPr>
      <w:r>
        <w:t>10)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78783B" w:rsidRDefault="0078783B">
      <w:pPr>
        <w:pStyle w:val="ConsPlusNormal"/>
        <w:jc w:val="both"/>
      </w:pPr>
    </w:p>
    <w:p w:rsidR="0078783B" w:rsidRDefault="0078783B">
      <w:pPr>
        <w:pStyle w:val="ConsPlusNormal"/>
        <w:jc w:val="center"/>
        <w:outlineLvl w:val="1"/>
      </w:pPr>
      <w:r>
        <w:t>II. Пределы действия Инструкции</w:t>
      </w:r>
    </w:p>
    <w:p w:rsidR="0078783B" w:rsidRDefault="0078783B">
      <w:pPr>
        <w:pStyle w:val="ConsPlusNormal"/>
        <w:jc w:val="both"/>
      </w:pPr>
    </w:p>
    <w:p w:rsidR="0078783B" w:rsidRDefault="0078783B">
      <w:pPr>
        <w:pStyle w:val="ConsPlusNormal"/>
        <w:ind w:firstLine="540"/>
        <w:jc w:val="both"/>
      </w:pPr>
      <w: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78783B" w:rsidRDefault="0078783B">
      <w:pPr>
        <w:pStyle w:val="ConsPlusNormal"/>
        <w:spacing w:before="220"/>
        <w:ind w:firstLine="540"/>
        <w:jc w:val="both"/>
      </w:pPr>
      <w:r>
        <w:t>В соответствии с настоящей Инструкцией рассматриваются обращения граждан, направленные средствами массовой информации.</w:t>
      </w:r>
    </w:p>
    <w:p w:rsidR="0078783B" w:rsidRDefault="0078783B">
      <w:pPr>
        <w:pStyle w:val="ConsPlusNormal"/>
        <w:spacing w:before="220"/>
        <w:ind w:firstLine="540"/>
        <w:jc w:val="both"/>
      </w:pPr>
      <w: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78783B" w:rsidRDefault="0078783B">
      <w:pPr>
        <w:pStyle w:val="ConsPlusNormal"/>
        <w:spacing w:before="220"/>
        <w:ind w:firstLine="540"/>
        <w:jc w:val="both"/>
      </w:pPr>
      <w:r>
        <w:t>2.2. Поступившие обращения подлежат обязательной регистрации в течение 3 дней с момента поступления в Министерство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78783B" w:rsidRDefault="0078783B">
      <w:pPr>
        <w:pStyle w:val="ConsPlusNormal"/>
        <w:spacing w:before="220"/>
        <w:ind w:firstLine="540"/>
        <w:jc w:val="both"/>
      </w:pPr>
      <w:r>
        <w:t>При отказе в удовлетворении обращения в ответе заявителю разъясняется порядок обжалования решения в досудебном порядке и (или) в суд.</w:t>
      </w:r>
    </w:p>
    <w:p w:rsidR="0078783B" w:rsidRDefault="0078783B">
      <w:pPr>
        <w:pStyle w:val="ConsPlusNormal"/>
        <w:spacing w:before="220"/>
        <w:ind w:firstLine="540"/>
        <w:jc w:val="both"/>
      </w:pPr>
      <w:r>
        <w:t xml:space="preserve">2.3. </w:t>
      </w:r>
      <w:proofErr w:type="gramStart"/>
      <w:r>
        <w:t>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w:t>
      </w:r>
      <w:proofErr w:type="gramEnd"/>
      <w:r>
        <w:t xml:space="preserve"> и дату.</w:t>
      </w:r>
    </w:p>
    <w:p w:rsidR="0078783B" w:rsidRDefault="0078783B">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78783B" w:rsidRDefault="0078783B">
      <w:pPr>
        <w:pStyle w:val="ConsPlusNormal"/>
        <w:spacing w:before="220"/>
        <w:ind w:firstLine="540"/>
        <w:jc w:val="both"/>
      </w:pPr>
      <w:proofErr w:type="gramStart"/>
      <w:r>
        <w:t xml:space="preserve">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если ответ (уведомление) должен быть направлен в форме электронного </w:t>
      </w:r>
      <w:r>
        <w:lastRenderedPageBreak/>
        <w:t>документа, или почтовый адрес, если ответ (уведомление) должен быть направлен в письменной форме.</w:t>
      </w:r>
      <w:proofErr w:type="gramEnd"/>
    </w:p>
    <w:p w:rsidR="0078783B" w:rsidRDefault="0078783B">
      <w:pPr>
        <w:pStyle w:val="ConsPlusNormal"/>
        <w:spacing w:before="220"/>
        <w:ind w:firstLine="540"/>
        <w:jc w:val="both"/>
      </w:pPr>
      <w:r>
        <w:t xml:space="preserve">В случае если в письменном обращении не </w:t>
      </w:r>
      <w:proofErr w:type="gramStart"/>
      <w:r>
        <w:t>указаны</w:t>
      </w:r>
      <w:proofErr w:type="gramEnd"/>
      <w:r>
        <w:t xml:space="preserve"> фамилия гражданина, направившего обращение, или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78783B" w:rsidRDefault="0078783B">
      <w:pPr>
        <w:pStyle w:val="ConsPlusNormal"/>
        <w:spacing w:before="220"/>
        <w:ind w:firstLine="540"/>
        <w:jc w:val="both"/>
      </w:pPr>
      <w:r>
        <w:t>2.4.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78783B" w:rsidRDefault="0078783B">
      <w:pPr>
        <w:pStyle w:val="ConsPlusNormal"/>
        <w:spacing w:before="220"/>
        <w:ind w:firstLine="540"/>
        <w:jc w:val="both"/>
      </w:pPr>
      <w:r>
        <w:t>Обращения, в которых отсутствуют сведения, достаточные для их разрешения, либо не представляется возможным понять существо вопроса,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78783B" w:rsidRDefault="0078783B">
      <w:pPr>
        <w:pStyle w:val="ConsPlusNormal"/>
        <w:spacing w:before="220"/>
        <w:ind w:firstLine="540"/>
        <w:jc w:val="both"/>
      </w:pPr>
      <w: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78783B" w:rsidRDefault="0078783B">
      <w:pPr>
        <w:pStyle w:val="ConsPlusNormal"/>
        <w:spacing w:before="220"/>
        <w:ind w:firstLine="540"/>
        <w:jc w:val="both"/>
      </w:pPr>
      <w:r>
        <w:t>Сообщение заявителю подписывается заместителем министра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Министерство по делам гражданской обороны, чрезвычайным ситуациям и ликвидации последствий стихийных бедствий Республики Дагестан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78783B" w:rsidRDefault="0078783B">
      <w:pPr>
        <w:pStyle w:val="ConsPlusNormal"/>
        <w:spacing w:before="220"/>
        <w:ind w:firstLine="540"/>
        <w:jc w:val="both"/>
      </w:pPr>
      <w:r>
        <w:t xml:space="preserve">2.5. В случае если текст письменного обращения не поддается прочтению, ответ на него не </w:t>
      </w:r>
      <w:proofErr w:type="gramStart"/>
      <w:r>
        <w:t>дается</w:t>
      </w:r>
      <w:proofErr w:type="gramEnd"/>
      <w:r>
        <w:t xml:space="preserve">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w:t>
      </w:r>
    </w:p>
    <w:p w:rsidR="0078783B" w:rsidRDefault="0078783B">
      <w:pPr>
        <w:pStyle w:val="ConsPlusNormal"/>
        <w:spacing w:before="220"/>
        <w:ind w:firstLine="540"/>
        <w:jc w:val="both"/>
      </w:pPr>
      <w:r>
        <w:t xml:space="preserve">2.6.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w:t>
      </w:r>
      <w:proofErr w:type="gramStart"/>
      <w:r>
        <w:t>злоупотребления</w:t>
      </w:r>
      <w:proofErr w:type="gramEnd"/>
      <w:r>
        <w:t xml:space="preserve"> предоставленным ему законом правом на обращение.</w:t>
      </w:r>
    </w:p>
    <w:p w:rsidR="0078783B" w:rsidRDefault="0078783B">
      <w:pPr>
        <w:pStyle w:val="ConsPlusNormal"/>
        <w:spacing w:before="220"/>
        <w:ind w:firstLine="540"/>
        <w:jc w:val="both"/>
      </w:pPr>
      <w: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10">
        <w:r>
          <w:rPr>
            <w:color w:val="0000FF"/>
          </w:rPr>
          <w:t>УПК</w:t>
        </w:r>
      </w:hyperlink>
      <w:r>
        <w:t xml:space="preserve"> РФ.</w:t>
      </w:r>
    </w:p>
    <w:p w:rsidR="0078783B" w:rsidRDefault="0078783B">
      <w:pPr>
        <w:pStyle w:val="ConsPlusNormal"/>
        <w:spacing w:before="220"/>
        <w:ind w:firstLine="540"/>
        <w:jc w:val="both"/>
      </w:pPr>
      <w:r>
        <w:t>2.7.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78783B" w:rsidRDefault="0078783B">
      <w:pPr>
        <w:pStyle w:val="ConsPlusNormal"/>
        <w:spacing w:before="220"/>
        <w:ind w:firstLine="540"/>
        <w:jc w:val="both"/>
      </w:pPr>
      <w:r>
        <w:t xml:space="preserve">2.8. Решение об оставлении обращения без ответа по существу (без разрешения) на основании рапорта исполнителя принимается министром по делам гражданской обороны, </w:t>
      </w:r>
      <w:r>
        <w:lastRenderedPageBreak/>
        <w:t>чрезвычайным ситуациям и ликвидации последствий стихийных бедствий Республики Дагестан и его заместителем.</w:t>
      </w:r>
    </w:p>
    <w:p w:rsidR="0078783B" w:rsidRDefault="0078783B">
      <w:pPr>
        <w:pStyle w:val="ConsPlusNormal"/>
        <w:spacing w:before="220"/>
        <w:ind w:firstLine="540"/>
        <w:jc w:val="both"/>
      </w:pPr>
      <w:r>
        <w:t>2.9.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8783B" w:rsidRDefault="0078783B">
      <w:pPr>
        <w:pStyle w:val="ConsPlusNormal"/>
        <w:jc w:val="both"/>
      </w:pPr>
    </w:p>
    <w:p w:rsidR="0078783B" w:rsidRDefault="0078783B">
      <w:pPr>
        <w:pStyle w:val="ConsPlusNormal"/>
        <w:jc w:val="center"/>
        <w:outlineLvl w:val="1"/>
      </w:pPr>
      <w:r>
        <w:t>III. Рассмотрение обращений</w:t>
      </w:r>
    </w:p>
    <w:p w:rsidR="0078783B" w:rsidRDefault="0078783B">
      <w:pPr>
        <w:pStyle w:val="ConsPlusNormal"/>
        <w:jc w:val="both"/>
      </w:pPr>
    </w:p>
    <w:p w:rsidR="0078783B" w:rsidRDefault="0078783B">
      <w:pPr>
        <w:pStyle w:val="ConsPlusNormal"/>
        <w:ind w:firstLine="540"/>
        <w:jc w:val="both"/>
      </w:pPr>
      <w:r>
        <w:t>3.1. Обращения, поступившие в Министерство по делам гражданской обороны, чрезвычайным ситуациям и ликвидации последствий стихийных бедствий Республики Дагестан, подлежат обязательному рассмотрению. По результатам предварительного рассмотрения должно быть принято одно из следующих решений:</w:t>
      </w:r>
    </w:p>
    <w:p w:rsidR="0078783B" w:rsidRDefault="0078783B">
      <w:pPr>
        <w:pStyle w:val="ConsPlusNormal"/>
        <w:spacing w:before="220"/>
        <w:ind w:firstLine="540"/>
        <w:jc w:val="both"/>
      </w:pPr>
      <w:r>
        <w:t>о принятии к разрешению;</w:t>
      </w:r>
    </w:p>
    <w:p w:rsidR="0078783B" w:rsidRDefault="0078783B">
      <w:pPr>
        <w:pStyle w:val="ConsPlusNormal"/>
        <w:spacing w:before="220"/>
        <w:ind w:firstLine="540"/>
        <w:jc w:val="both"/>
      </w:pPr>
      <w:r>
        <w:t>об оставлении без разрешения;</w:t>
      </w:r>
    </w:p>
    <w:p w:rsidR="0078783B" w:rsidRDefault="0078783B">
      <w:pPr>
        <w:pStyle w:val="ConsPlusNormal"/>
        <w:spacing w:before="220"/>
        <w:ind w:firstLine="540"/>
        <w:jc w:val="both"/>
      </w:pPr>
      <w:r>
        <w:t>о направлении в другие органы;</w:t>
      </w:r>
    </w:p>
    <w:p w:rsidR="0078783B" w:rsidRDefault="0078783B">
      <w:pPr>
        <w:pStyle w:val="ConsPlusNormal"/>
        <w:spacing w:before="220"/>
        <w:ind w:firstLine="540"/>
        <w:jc w:val="both"/>
      </w:pPr>
      <w:r>
        <w:t>о прекращении рассмотрения обращения;</w:t>
      </w:r>
    </w:p>
    <w:p w:rsidR="0078783B" w:rsidRDefault="0078783B">
      <w:pPr>
        <w:pStyle w:val="ConsPlusNormal"/>
        <w:spacing w:before="220"/>
        <w:ind w:firstLine="540"/>
        <w:jc w:val="both"/>
      </w:pPr>
      <w:r>
        <w:t>о приобщении к ранее поступившему обращению;</w:t>
      </w:r>
    </w:p>
    <w:p w:rsidR="0078783B" w:rsidRDefault="0078783B">
      <w:pPr>
        <w:pStyle w:val="ConsPlusNormal"/>
        <w:spacing w:before="220"/>
        <w:ind w:firstLine="540"/>
        <w:jc w:val="both"/>
      </w:pPr>
      <w:r>
        <w:t>о возврате заявителю.</w:t>
      </w:r>
    </w:p>
    <w:p w:rsidR="0078783B" w:rsidRDefault="0078783B">
      <w:pPr>
        <w:pStyle w:val="ConsPlusNormal"/>
        <w:spacing w:before="220"/>
        <w:ind w:firstLine="540"/>
        <w:jc w:val="both"/>
      </w:pPr>
      <w:r>
        <w:t>3.2. Обращения, рассмотрение которых относится к компетенции нескольких подразделений, направляются в подразделение, указанное среди исполнителей первым (ответственный исполнитель), с поручением о проверке доводов в полном объеме.</w:t>
      </w:r>
    </w:p>
    <w:p w:rsidR="0078783B" w:rsidRDefault="0078783B">
      <w:pPr>
        <w:pStyle w:val="ConsPlusNormal"/>
        <w:spacing w:before="220"/>
        <w:ind w:firstLine="540"/>
        <w:jc w:val="both"/>
      </w:pPr>
      <w:r>
        <w:t>3.3.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78783B" w:rsidRDefault="0078783B">
      <w:pPr>
        <w:pStyle w:val="ConsPlusNormal"/>
        <w:spacing w:before="220"/>
        <w:ind w:firstLine="540"/>
        <w:jc w:val="both"/>
      </w:pPr>
      <w:r>
        <w:t>Сопроводительное письмо с переадресованием обращения подписывается заместителем министра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Уведомление заявителю подписывается начальником отдела кадрового, правового обеспечения, делопроизводства и защиты государственной тайны Министерства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3.4.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78783B" w:rsidRDefault="0078783B">
      <w:pPr>
        <w:pStyle w:val="ConsPlusNormal"/>
        <w:spacing w:before="220"/>
        <w:ind w:firstLine="540"/>
        <w:jc w:val="both"/>
      </w:pPr>
      <w:r>
        <w:t xml:space="preserve">3.5.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w:t>
      </w:r>
      <w:proofErr w:type="gramStart"/>
      <w:r>
        <w:t>которых</w:t>
      </w:r>
      <w:proofErr w:type="gramEnd"/>
      <w:r>
        <w:t xml:space="preserve"> обжалуется.</w:t>
      </w:r>
    </w:p>
    <w:p w:rsidR="0078783B" w:rsidRDefault="0078783B">
      <w:pPr>
        <w:pStyle w:val="ConsPlusNormal"/>
        <w:spacing w:before="220"/>
        <w:ind w:firstLine="540"/>
        <w:jc w:val="both"/>
      </w:pPr>
      <w:r>
        <w:t>3.6.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78783B" w:rsidRDefault="0078783B">
      <w:pPr>
        <w:pStyle w:val="ConsPlusNormal"/>
        <w:spacing w:before="220"/>
        <w:ind w:firstLine="540"/>
        <w:jc w:val="both"/>
      </w:pPr>
      <w:r>
        <w:lastRenderedPageBreak/>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78783B" w:rsidRDefault="0078783B">
      <w:pPr>
        <w:pStyle w:val="ConsPlusNormal"/>
        <w:spacing w:before="220"/>
        <w:ind w:firstLine="540"/>
        <w:jc w:val="both"/>
      </w:pPr>
      <w:r>
        <w:t>3.7. В Министерстве по делам гражданской обороны, чрезвычайным ситуациям и ликвидации последствий стихийных бедствий Республики Дагестан ведется раздельный учет обращений и обращений, взятых на контроль (особый контроль), в соответствии с требованиями Инструкции по делопроизводству.</w:t>
      </w:r>
    </w:p>
    <w:p w:rsidR="0078783B" w:rsidRDefault="0078783B">
      <w:pPr>
        <w:pStyle w:val="ConsPlusNormal"/>
        <w:jc w:val="both"/>
      </w:pPr>
    </w:p>
    <w:p w:rsidR="0078783B" w:rsidRDefault="0078783B">
      <w:pPr>
        <w:pStyle w:val="ConsPlusNormal"/>
        <w:jc w:val="center"/>
        <w:outlineLvl w:val="1"/>
      </w:pPr>
      <w:r>
        <w:t>IV. Разрешение обращений и запросов</w:t>
      </w:r>
    </w:p>
    <w:p w:rsidR="0078783B" w:rsidRDefault="0078783B">
      <w:pPr>
        <w:pStyle w:val="ConsPlusNormal"/>
        <w:jc w:val="both"/>
      </w:pPr>
    </w:p>
    <w:p w:rsidR="0078783B" w:rsidRDefault="0078783B">
      <w:pPr>
        <w:pStyle w:val="ConsPlusNormal"/>
        <w:ind w:firstLine="540"/>
        <w:jc w:val="both"/>
      </w:pPr>
      <w: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структурных подразделений Министерства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4.2. Поступившие в Министерство по делам гражданской обороны, чрезвычайным ситуациям и ликвидации последствий стихийных бедствий Республики Дагестан обращения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78783B" w:rsidRDefault="0078783B">
      <w:pPr>
        <w:pStyle w:val="ConsPlusNormal"/>
        <w:spacing w:before="220"/>
        <w:ind w:firstLine="540"/>
        <w:jc w:val="both"/>
      </w:pPr>
      <w:r>
        <w:t>Для оперативности истребования проверочных материалов используются технические средства информации и связи.</w:t>
      </w:r>
    </w:p>
    <w:p w:rsidR="0078783B" w:rsidRDefault="0078783B">
      <w:pPr>
        <w:pStyle w:val="ConsPlusNormal"/>
        <w:spacing w:before="220"/>
        <w:ind w:firstLine="540"/>
        <w:jc w:val="both"/>
      </w:pPr>
      <w: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78783B" w:rsidRDefault="0078783B">
      <w:pPr>
        <w:pStyle w:val="ConsPlusNormal"/>
        <w:spacing w:before="220"/>
        <w:ind w:firstLine="540"/>
        <w:jc w:val="both"/>
      </w:pPr>
      <w: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78783B" w:rsidRDefault="0078783B">
      <w:pPr>
        <w:pStyle w:val="ConsPlusNormal"/>
        <w:spacing w:before="220"/>
        <w:ind w:firstLine="540"/>
        <w:jc w:val="both"/>
      </w:pPr>
      <w:r>
        <w:t>При рассмотрении обращения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78783B" w:rsidRDefault="0078783B">
      <w:pPr>
        <w:pStyle w:val="ConsPlusNormal"/>
        <w:spacing w:before="220"/>
        <w:ind w:firstLine="540"/>
        <w:jc w:val="both"/>
      </w:pPr>
      <w:r>
        <w:t>4.5.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Министерства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Переписка прекращается один раз на основании мотивированного заключения исполнителя, утвержденного министром по делам гражданской обороны, чрезвычайным ситуациям и ликвидации последствий стихийных бедствий Республики Дагестан или его заместителем. Сообщение об этом до истечения срока рассмотрения обращения направляется автору за подписью начальника структурного подразделения Министерства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lastRenderedPageBreak/>
        <w:t>Обращения, поступившие после прекращения переписки и не содержащие новых доводов, остаются без разрешения с уведомлением об этом заявителя.</w:t>
      </w:r>
    </w:p>
    <w:p w:rsidR="0078783B" w:rsidRDefault="0078783B">
      <w:pPr>
        <w:pStyle w:val="ConsPlusNormal"/>
        <w:spacing w:before="220"/>
        <w:ind w:firstLine="540"/>
        <w:jc w:val="both"/>
      </w:pPr>
      <w: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78783B" w:rsidRDefault="0078783B">
      <w:pPr>
        <w:pStyle w:val="ConsPlusNormal"/>
        <w:spacing w:before="220"/>
        <w:ind w:firstLine="540"/>
        <w:jc w:val="both"/>
      </w:pPr>
      <w:r>
        <w:t xml:space="preserve">4.6. </w:t>
      </w:r>
      <w:proofErr w:type="gramStart"/>
      <w:r>
        <w:t>Заявление гражданина о прекращении рассмотрения его обращения дает право рассматривающему его заявление должностному лицу Министерства по делам гражданской обороны, чрезвычайным ситуациям и ликвидации последствий стихийных бедствий Республики Дагестан прекратить дальнейшее рассмотрение с уведомлением об этом заявителя за подписью заместителя министра по делам гражданской обороны, чрезвычайным ситуациям и ликвидации последствий стихийных бедствий Республики Дагестан или начальника структурного подразделения.</w:t>
      </w:r>
      <w:proofErr w:type="gramEnd"/>
    </w:p>
    <w:p w:rsidR="0078783B" w:rsidRDefault="0078783B">
      <w:pPr>
        <w:pStyle w:val="ConsPlusNormal"/>
        <w:spacing w:before="220"/>
        <w:ind w:firstLine="540"/>
        <w:jc w:val="both"/>
      </w:pPr>
      <w:r>
        <w:t>4.7. По итогам рассмотрения обращения может быть принято одно из следующих решений:</w:t>
      </w:r>
    </w:p>
    <w:p w:rsidR="0078783B" w:rsidRDefault="0078783B">
      <w:pPr>
        <w:pStyle w:val="ConsPlusNormal"/>
        <w:spacing w:before="220"/>
        <w:ind w:firstLine="540"/>
        <w:jc w:val="both"/>
      </w:pPr>
      <w:proofErr w:type="gramStart"/>
      <w:r>
        <w:t>"удовлетворено" - приняты меры к полному или частичному восстановлению прав и законных интересов заявителя;</w:t>
      </w:r>
      <w:proofErr w:type="gramEnd"/>
    </w:p>
    <w:p w:rsidR="0078783B" w:rsidRDefault="0078783B">
      <w:pPr>
        <w:pStyle w:val="ConsPlusNormal"/>
        <w:spacing w:before="220"/>
        <w:ind w:firstLine="540"/>
        <w:jc w:val="both"/>
      </w:pPr>
      <w:proofErr w:type="gramStart"/>
      <w:r>
        <w:t>"удовлетворено повторное обращение" - принято решение об удовлетворении обращения, в котором обжалуются ответы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roofErr w:type="gramEnd"/>
    </w:p>
    <w:p w:rsidR="0078783B" w:rsidRDefault="0078783B">
      <w:pPr>
        <w:pStyle w:val="ConsPlusNormal"/>
        <w:spacing w:before="220"/>
        <w:ind w:firstLine="540"/>
        <w:jc w:val="both"/>
      </w:pPr>
      <w:r>
        <w:t>"отклонено" - требования заявителя, изложенные в обращении, признаны необоснованными;</w:t>
      </w:r>
    </w:p>
    <w:p w:rsidR="0078783B" w:rsidRDefault="0078783B">
      <w:pPr>
        <w:pStyle w:val="ConsPlusNormal"/>
        <w:spacing w:before="220"/>
        <w:ind w:firstLine="540"/>
        <w:jc w:val="both"/>
      </w:pPr>
      <w:r>
        <w:t>"разъяснено" -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78783B" w:rsidRDefault="0078783B">
      <w:pPr>
        <w:pStyle w:val="ConsPlusNormal"/>
        <w:spacing w:before="220"/>
        <w:ind w:firstLine="540"/>
        <w:jc w:val="both"/>
      </w:pPr>
      <w:r>
        <w:t>"принято иное решение" - оставлено без разрешения, возвращено заявителю, приобщено к материалам, прекращена переписка;</w:t>
      </w:r>
    </w:p>
    <w:p w:rsidR="0078783B" w:rsidRDefault="0078783B">
      <w:pPr>
        <w:pStyle w:val="ConsPlusNormal"/>
        <w:spacing w:before="220"/>
        <w:ind w:firstLine="540"/>
        <w:jc w:val="both"/>
      </w:pPr>
      <w:r>
        <w:t>"направлено" - направлено в течение 7 дней со дня регистрации для разрешения в другое ведомство, другую организацию по принадлежности.</w:t>
      </w:r>
    </w:p>
    <w:p w:rsidR="0078783B" w:rsidRDefault="0078783B">
      <w:pPr>
        <w:pStyle w:val="ConsPlusNormal"/>
        <w:spacing w:before="220"/>
        <w:ind w:firstLine="540"/>
        <w:jc w:val="both"/>
      </w:pPr>
      <w:r>
        <w:t xml:space="preserve">4.8. </w:t>
      </w:r>
      <w:proofErr w:type="gramStart"/>
      <w:r>
        <w:t>Заявитель либо его представитель по письменному заявлению имеет возможность знакомиться с документами и материалами, касающимися рассмотрения обращения, снимать копии документов с использованием собственных технических средств,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78783B" w:rsidRDefault="0078783B">
      <w:pPr>
        <w:pStyle w:val="ConsPlusNormal"/>
        <w:spacing w:before="220"/>
        <w:ind w:firstLine="540"/>
        <w:jc w:val="both"/>
      </w:pPr>
      <w:r>
        <w:t>4.9. Письменное решение о предоставлении заявителю возможности ознакомиться с документами, об изготовлении копий документов принимают министр по делам гражданской обороны, чрезвычайным ситуациям и ликвидации последствий стихийных бедствий Республики Дагестан или его заместители.</w:t>
      </w:r>
    </w:p>
    <w:p w:rsidR="0078783B" w:rsidRDefault="0078783B">
      <w:pPr>
        <w:pStyle w:val="ConsPlusNormal"/>
        <w:spacing w:before="220"/>
        <w:ind w:firstLine="540"/>
        <w:jc w:val="both"/>
      </w:pPr>
      <w: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78783B" w:rsidRDefault="0078783B">
      <w:pPr>
        <w:pStyle w:val="ConsPlusNormal"/>
        <w:spacing w:before="220"/>
        <w:ind w:firstLine="540"/>
        <w:jc w:val="both"/>
      </w:pPr>
      <w:r>
        <w:t xml:space="preserve">Работник Министерства по делам гражданской обороны, чрезвычайным ситуациям и </w:t>
      </w:r>
      <w:r>
        <w:lastRenderedPageBreak/>
        <w:t>ликвидации последствий стихийных бедствий Республики Дагестан, ознакомивший заявителя с документами, составляет и приобщает к материалам обращения справку о том, с какими документами заявитель ознакомлен.</w:t>
      </w:r>
    </w:p>
    <w:p w:rsidR="0078783B" w:rsidRDefault="0078783B">
      <w:pPr>
        <w:pStyle w:val="ConsPlusNormal"/>
        <w:jc w:val="both"/>
      </w:pPr>
    </w:p>
    <w:p w:rsidR="0078783B" w:rsidRDefault="0078783B">
      <w:pPr>
        <w:pStyle w:val="ConsPlusNormal"/>
        <w:jc w:val="center"/>
        <w:outlineLvl w:val="1"/>
      </w:pPr>
      <w:r>
        <w:t>V. Сроки рассмотрения обращений</w:t>
      </w:r>
    </w:p>
    <w:p w:rsidR="0078783B" w:rsidRDefault="0078783B">
      <w:pPr>
        <w:pStyle w:val="ConsPlusNormal"/>
        <w:jc w:val="both"/>
      </w:pPr>
    </w:p>
    <w:p w:rsidR="0078783B" w:rsidRDefault="0078783B">
      <w:pPr>
        <w:pStyle w:val="ConsPlusNormal"/>
        <w:ind w:firstLine="540"/>
        <w:jc w:val="both"/>
      </w:pPr>
      <w:r>
        <w:t xml:space="preserve">5.1. </w:t>
      </w:r>
      <w:proofErr w:type="gramStart"/>
      <w:r>
        <w:t>Обращения граждан, военнослужащих и членов их семей, должностных и иных лиц, рассматриваются в течение 30 дней со дня их регистрации в Министерстве по делам гражданской обороны, чрезвычайным ситуациям и ликвидации последствий стихийных бедствий Республики Дагестан, если не установлен иной срок их рассмотрения, а не требующие дополнительного изучения и проверки - в течение 15 дней, если иное не предусмотрено федеральным законодательством.</w:t>
      </w:r>
      <w:proofErr w:type="gramEnd"/>
    </w:p>
    <w:p w:rsidR="0078783B" w:rsidRDefault="0078783B">
      <w:pPr>
        <w:pStyle w:val="ConsPlusNormal"/>
        <w:spacing w:before="220"/>
        <w:ind w:firstLine="540"/>
        <w:jc w:val="both"/>
      </w:pPr>
      <w:r>
        <w:t xml:space="preserve">Ответ на парламентский запрос дается министром по делам гражданской обороны, чрезвычайным ситуациям и ликвидации последствий стихийных бедствий Республики Дагестан или его заместителями (в соответствии с распределением обязанностей) в письменной форме не позднее чем в 15-дневный срок </w:t>
      </w:r>
      <w:proofErr w:type="gramStart"/>
      <w:r>
        <w:t>с даты получения</w:t>
      </w:r>
      <w:proofErr w:type="gramEnd"/>
      <w:r>
        <w:t xml:space="preserve"> запроса.</w:t>
      </w:r>
    </w:p>
    <w:p w:rsidR="0078783B" w:rsidRDefault="0078783B">
      <w:pPr>
        <w:pStyle w:val="ConsPlusNormal"/>
        <w:jc w:val="both"/>
      </w:pPr>
      <w:r>
        <w:t xml:space="preserve">(в ред. </w:t>
      </w:r>
      <w:hyperlink r:id="rId11">
        <w:r>
          <w:rPr>
            <w:color w:val="0000FF"/>
          </w:rPr>
          <w:t>Приказа</w:t>
        </w:r>
      </w:hyperlink>
      <w:r>
        <w:t xml:space="preserve"> МЧС Дагестана от 28.04.2017 N 39)</w:t>
      </w:r>
    </w:p>
    <w:p w:rsidR="0078783B" w:rsidRDefault="0078783B">
      <w:pPr>
        <w:pStyle w:val="ConsPlusNormal"/>
        <w:spacing w:before="220"/>
        <w:ind w:firstLine="540"/>
        <w:jc w:val="both"/>
      </w:pPr>
      <w:r>
        <w:t>Если установленный срок разрешения обращения истекает в выходной или праздничный день, последним днем разрешения считается следующий за ним рабочий день.</w:t>
      </w:r>
    </w:p>
    <w:p w:rsidR="0078783B" w:rsidRDefault="0078783B">
      <w:pPr>
        <w:pStyle w:val="ConsPlusNormal"/>
        <w:spacing w:before="220"/>
        <w:ind w:firstLine="540"/>
        <w:jc w:val="both"/>
      </w:pPr>
      <w:r>
        <w:t xml:space="preserve">5.2. </w:t>
      </w:r>
      <w:proofErr w:type="gramStart"/>
      <w:r>
        <w:t>В случае проведения дополнительной проверки, запроса материалов и в других исключительных случаях срок разрешения обращений продлевается министром по делам гражданской обороны, чрезвычайным ситуациям и ликвидации последствий стихийных бедствий Республики Дагестан либо его заместителем с одновременным уведомлением заявителя о продлении срока рассмотрения и характере принимаемых мер, но не более чем на 30 дней.</w:t>
      </w:r>
      <w:proofErr w:type="gramEnd"/>
    </w:p>
    <w:p w:rsidR="0078783B" w:rsidRDefault="0078783B">
      <w:pPr>
        <w:pStyle w:val="ConsPlusNormal"/>
        <w:spacing w:before="220"/>
        <w:ind w:firstLine="540"/>
        <w:jc w:val="both"/>
      </w:pPr>
      <w:r>
        <w:t>5.3. В ходатайстве о продлении срока проверки по обращению указываются причины продления срока и срок, в который обращение будет разрешено.</w:t>
      </w:r>
    </w:p>
    <w:p w:rsidR="0078783B" w:rsidRDefault="0078783B">
      <w:pPr>
        <w:pStyle w:val="ConsPlusNormal"/>
        <w:spacing w:before="220"/>
        <w:ind w:firstLine="540"/>
        <w:jc w:val="both"/>
      </w:pPr>
      <w:r>
        <w:t xml:space="preserve">Ходатайство оформляется не </w:t>
      </w:r>
      <w:proofErr w:type="gramStart"/>
      <w:r>
        <w:t>позднее</w:t>
      </w:r>
      <w:proofErr w:type="gramEnd"/>
      <w:r>
        <w:t xml:space="preserve"> чем за 3 дня до истечения контрольного срока, подписывается исполнителем, начальником отдела и управления и представляется на подпись руководству Министерства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jc w:val="both"/>
      </w:pPr>
    </w:p>
    <w:p w:rsidR="0078783B" w:rsidRDefault="0078783B">
      <w:pPr>
        <w:pStyle w:val="ConsPlusNormal"/>
        <w:jc w:val="center"/>
        <w:outlineLvl w:val="1"/>
      </w:pPr>
      <w:bookmarkStart w:id="2" w:name="P152"/>
      <w:bookmarkEnd w:id="2"/>
      <w:r>
        <w:t>VI. Направление ответов на обращения и запросы</w:t>
      </w:r>
    </w:p>
    <w:p w:rsidR="0078783B" w:rsidRDefault="0078783B">
      <w:pPr>
        <w:pStyle w:val="ConsPlusNormal"/>
        <w:jc w:val="both"/>
      </w:pPr>
    </w:p>
    <w:p w:rsidR="0078783B" w:rsidRDefault="0078783B">
      <w:pPr>
        <w:pStyle w:val="ConsPlusNormal"/>
        <w:ind w:firstLine="540"/>
        <w:jc w:val="both"/>
      </w:pPr>
      <w: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78783B" w:rsidRDefault="0078783B">
      <w:pPr>
        <w:pStyle w:val="ConsPlusNormal"/>
        <w:spacing w:before="220"/>
        <w:ind w:firstLine="540"/>
        <w:jc w:val="both"/>
      </w:pPr>
      <w:r>
        <w:t>Ответ на обращение (запрос), поступившее в Министерство по делам гражданской обороны, чрезвычайным ситуациям и ликвидации последствий стихийных бедствий Республики Дагестан по информационным системам общего пользования, направляется в форме электронного документа по адресу электронной почты, указанному в обращении, или в письменной форме по почтовому адресу.</w:t>
      </w:r>
    </w:p>
    <w:p w:rsidR="0078783B" w:rsidRDefault="0078783B">
      <w:pPr>
        <w:pStyle w:val="ConsPlusNormal"/>
        <w:spacing w:before="220"/>
        <w:ind w:firstLine="540"/>
        <w:jc w:val="both"/>
      </w:pPr>
      <w:r>
        <w:t>6.2. При направлении заявителям ответов на обращения возвращаются в обязательном порядке приложенные к ним документы.</w:t>
      </w:r>
    </w:p>
    <w:p w:rsidR="0078783B" w:rsidRDefault="0078783B">
      <w:pPr>
        <w:pStyle w:val="ConsPlusNormal"/>
        <w:spacing w:before="220"/>
        <w:ind w:firstLine="540"/>
        <w:jc w:val="both"/>
      </w:pPr>
      <w:r>
        <w:t>Не подлежат возврату документы и материалы, направленные заявителем в электронном виде.</w:t>
      </w:r>
    </w:p>
    <w:p w:rsidR="0078783B" w:rsidRDefault="0078783B">
      <w:pPr>
        <w:pStyle w:val="ConsPlusNormal"/>
        <w:spacing w:before="220"/>
        <w:ind w:firstLine="540"/>
        <w:jc w:val="both"/>
      </w:pPr>
      <w:r>
        <w:lastRenderedPageBreak/>
        <w:t>6.3.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w:t>
      </w:r>
    </w:p>
    <w:p w:rsidR="0078783B" w:rsidRDefault="0078783B">
      <w:pPr>
        <w:pStyle w:val="ConsPlusNormal"/>
        <w:spacing w:before="220"/>
        <w:ind w:firstLine="540"/>
        <w:jc w:val="both"/>
      </w:pPr>
      <w:r>
        <w:t>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78783B" w:rsidRDefault="0078783B">
      <w:pPr>
        <w:pStyle w:val="ConsPlusNormal"/>
        <w:spacing w:before="220"/>
        <w:ind w:firstLine="540"/>
        <w:jc w:val="both"/>
      </w:pPr>
      <w:r>
        <w:t>Решение об отказе в удовлетворении первичных обращений принимает и дает ответ заявителям начальник структурного подразделения Министерства по делам гражданской обороны, чрезвычайным ситуациям и ликвидации последствий стихийных бедствий Республики Дагестан, а повторных обращений - заместитель министра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6.4. Ответ автору обращения с разъяснением требований действующего законодательства по письменному указанию заместителя министра по делам гражданской обороны, чрезвычайным ситуациям и ликвидации последствий стихийных бедствий Республики Дагестан может дать работник, рассматривающий конкретное обращение.</w:t>
      </w:r>
    </w:p>
    <w:p w:rsidR="0078783B" w:rsidRDefault="0078783B">
      <w:pPr>
        <w:pStyle w:val="ConsPlusNormal"/>
        <w:spacing w:before="220"/>
        <w:ind w:firstLine="540"/>
        <w:jc w:val="both"/>
      </w:pPr>
      <w:r>
        <w:t>6.5. Материалы, необходимые для ответа на обращение, разрешение которого взято на особый контроль, представляются министру по делам гражданской обороны, чрезвычайным ситуациям и ликвидации последствий стихийных бедствий Республики Дагестан или его заместителям не позднее 3 дней до истечения срока разрешения обращения.</w:t>
      </w:r>
    </w:p>
    <w:p w:rsidR="0078783B" w:rsidRDefault="0078783B">
      <w:pPr>
        <w:pStyle w:val="ConsPlusNormal"/>
        <w:spacing w:before="220"/>
        <w:ind w:firstLine="540"/>
        <w:jc w:val="both"/>
      </w:pPr>
      <w:r>
        <w:t>6.6.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78783B" w:rsidRDefault="0078783B">
      <w:pPr>
        <w:pStyle w:val="ConsPlusNormal"/>
        <w:spacing w:before="220"/>
        <w:ind w:firstLine="540"/>
        <w:jc w:val="both"/>
      </w:pPr>
      <w:r>
        <w:t>6.7.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78783B" w:rsidRDefault="0078783B">
      <w:pPr>
        <w:pStyle w:val="ConsPlusNormal"/>
        <w:spacing w:before="220"/>
        <w:ind w:firstLine="540"/>
        <w:jc w:val="both"/>
      </w:pPr>
      <w:r>
        <w:t>Работники подразделений, являющихся соисполнителями, также заполняют статистические карточки с обязательной отметкой "соисполнитель" статистической карточки. Такие карточки должны учитываться в отдельном отчете.</w:t>
      </w:r>
    </w:p>
    <w:p w:rsidR="0078783B" w:rsidRDefault="0078783B">
      <w:pPr>
        <w:pStyle w:val="ConsPlusNormal"/>
        <w:jc w:val="both"/>
      </w:pPr>
    </w:p>
    <w:p w:rsidR="0078783B" w:rsidRDefault="0078783B">
      <w:pPr>
        <w:pStyle w:val="ConsPlusNormal"/>
        <w:jc w:val="center"/>
        <w:outlineLvl w:val="1"/>
      </w:pPr>
      <w:r>
        <w:t>VII. Организация приема заявителей в Министерстве по делам</w:t>
      </w:r>
    </w:p>
    <w:p w:rsidR="0078783B" w:rsidRDefault="0078783B">
      <w:pPr>
        <w:pStyle w:val="ConsPlusNormal"/>
        <w:jc w:val="center"/>
      </w:pPr>
      <w:r>
        <w:t>гражданской обороны, чрезвычайным ситуациям и ликвидации</w:t>
      </w:r>
    </w:p>
    <w:p w:rsidR="0078783B" w:rsidRDefault="0078783B">
      <w:pPr>
        <w:pStyle w:val="ConsPlusNormal"/>
        <w:jc w:val="center"/>
      </w:pPr>
      <w:r>
        <w:t>последствий стихийных бедствий Республики Дагестан</w:t>
      </w:r>
    </w:p>
    <w:p w:rsidR="0078783B" w:rsidRDefault="0078783B">
      <w:pPr>
        <w:pStyle w:val="ConsPlusNormal"/>
        <w:jc w:val="both"/>
      </w:pPr>
    </w:p>
    <w:p w:rsidR="0078783B" w:rsidRDefault="0078783B">
      <w:pPr>
        <w:pStyle w:val="ConsPlusNormal"/>
        <w:ind w:firstLine="540"/>
        <w:jc w:val="both"/>
      </w:pPr>
      <w:r>
        <w:t>7.1. Прием граждан, представителей государственных и общественных организаций, а также иных лиц осуществляется приемной Министерства по делам гражданской обороны, чрезвычайным ситуациям и ликвидации последствий стихийных бедствий Республики Дагестан (далее - Приемная) в день их обращения с участием при необходимости представителей других подразделений.</w:t>
      </w:r>
    </w:p>
    <w:p w:rsidR="0078783B" w:rsidRDefault="0078783B">
      <w:pPr>
        <w:pStyle w:val="ConsPlusNormal"/>
        <w:spacing w:before="220"/>
        <w:ind w:firstLine="540"/>
        <w:jc w:val="both"/>
      </w:pPr>
      <w:r>
        <w:t>7.2. Начальники отделов, их заместители принимают граждан с обращениями на решения, ранее принятые в Министерстве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Запись граждан на личный прием к министру по делам гражданской обороны, чрезвычайным ситуациям и ликвидации последствий стихийных бедствий Республики Дагестан и его заместителям при наличии заключения соответствующего структурного подразделения о его необходимости осуществляется начальником отдела, курирующим вопросы приема граждан.</w:t>
      </w:r>
    </w:p>
    <w:p w:rsidR="0078783B" w:rsidRDefault="0078783B">
      <w:pPr>
        <w:pStyle w:val="ConsPlusNormal"/>
        <w:spacing w:before="220"/>
        <w:ind w:firstLine="540"/>
        <w:jc w:val="both"/>
      </w:pPr>
      <w:r>
        <w:t xml:space="preserve">График приема граждан министром по делам гражданской обороны, чрезвычайным </w:t>
      </w:r>
      <w:r>
        <w:lastRenderedPageBreak/>
        <w:t>ситуациям и ликвидации последствий стихийных бедствий Республики Дагестан, его заместителями и начальниками отделов утверждается приказом министра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7.3. Порядок приема в вечернее время, выходные и праздничные дни устанавливается руководством Министерства по делам гражданской обороны, чрезвычайным ситуациям и ликвидации последствий стихийных бедствий Республики Дагестан.</w:t>
      </w:r>
    </w:p>
    <w:p w:rsidR="0078783B" w:rsidRDefault="0078783B">
      <w:pPr>
        <w:pStyle w:val="ConsPlusNormal"/>
        <w:spacing w:before="220"/>
        <w:ind w:firstLine="540"/>
        <w:jc w:val="both"/>
      </w:pPr>
      <w:r>
        <w:t>Руководством Министерства по делам гражданской обороны, чрезвычайным ситуациям и ликвидации последствий стихийных бедствий Республики Дагестан прием населения проводится не реже одного раза в неделю.</w:t>
      </w:r>
    </w:p>
    <w:p w:rsidR="0078783B" w:rsidRDefault="0078783B">
      <w:pPr>
        <w:pStyle w:val="ConsPlusNormal"/>
        <w:spacing w:before="220"/>
        <w:ind w:firstLine="540"/>
        <w:jc w:val="both"/>
      </w:pPr>
      <w:r>
        <w:t>7.4. При личном приеме гражданин обязан предъявить документ, удостоверяющий его личность.</w:t>
      </w:r>
    </w:p>
    <w:p w:rsidR="0078783B" w:rsidRDefault="0078783B">
      <w:pPr>
        <w:pStyle w:val="ConsPlusNormal"/>
        <w:spacing w:before="220"/>
        <w:ind w:firstLine="540"/>
        <w:jc w:val="both"/>
      </w:pPr>
      <w:r>
        <w:t>7.5. Посетители, направленные из Приемной на прием к работникам отделов с первичными жалобами, принимаются незамедлительно.</w:t>
      </w:r>
    </w:p>
    <w:p w:rsidR="0078783B" w:rsidRDefault="0078783B">
      <w:pPr>
        <w:pStyle w:val="ConsPlusNormal"/>
        <w:spacing w:before="220"/>
        <w:ind w:firstLine="540"/>
        <w:jc w:val="both"/>
      </w:pPr>
      <w:r>
        <w:t xml:space="preserve">7.6. Ответ на обращение, принятое на личном приеме, дается в соответствии с требованиями </w:t>
      </w:r>
      <w:hyperlink w:anchor="P152">
        <w:r>
          <w:rPr>
            <w:color w:val="0000FF"/>
          </w:rPr>
          <w:t>раздела 6</w:t>
        </w:r>
      </w:hyperlink>
      <w:r>
        <w:t xml:space="preserve"> настоящей Инструкции.</w:t>
      </w:r>
    </w:p>
    <w:p w:rsidR="0078783B" w:rsidRDefault="0078783B">
      <w:pPr>
        <w:pStyle w:val="ConsPlusNormal"/>
        <w:spacing w:before="220"/>
        <w:ind w:firstLine="540"/>
        <w:jc w:val="both"/>
      </w:pPr>
      <w:r>
        <w:t xml:space="preserve">Содержание устного обращения заносится в компьютерную базу данных либо в </w:t>
      </w:r>
      <w:hyperlink w:anchor="P205">
        <w:r>
          <w:rPr>
            <w:color w:val="0000FF"/>
          </w:rPr>
          <w:t>журнал</w:t>
        </w:r>
      </w:hyperlink>
      <w:r>
        <w:t xml:space="preserve"> учета граждан, обратившихся, согласно приложению N 1.</w:t>
      </w:r>
    </w:p>
    <w:p w:rsidR="0078783B" w:rsidRDefault="0078783B">
      <w:pPr>
        <w:pStyle w:val="ConsPlusNormal"/>
        <w:spacing w:before="220"/>
        <w:ind w:firstLine="540"/>
        <w:jc w:val="both"/>
      </w:pPr>
      <w:proofErr w:type="gramStart"/>
      <w:r>
        <w:t xml:space="preserve">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w:t>
      </w:r>
      <w:hyperlink w:anchor="P284">
        <w:r>
          <w:rPr>
            <w:color w:val="0000FF"/>
          </w:rPr>
          <w:t>карточке</w:t>
        </w:r>
      </w:hyperlink>
      <w:r>
        <w:t xml:space="preserve"> личного приема согласно приложению N 3 и в дальнейшем заносится в журнал учета граждан, обратившихся в Министерство по делам гражданской обороны, чрезвычайным ситуациям и ликвидации</w:t>
      </w:r>
      <w:proofErr w:type="gramEnd"/>
      <w:r>
        <w:t xml:space="preserve"> последствий стихийных бедствий Республики Дагестан (далее - Журнал).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78783B" w:rsidRDefault="0078783B">
      <w:pPr>
        <w:pStyle w:val="ConsPlusNormal"/>
        <w:spacing w:before="220"/>
        <w:ind w:firstLine="540"/>
        <w:jc w:val="both"/>
      </w:pPr>
      <w:r>
        <w:t>Письменное обращение, принятое в ходе личного приема, подлежит регистрации и рассмотрению в порядке, установленном настоящей Инструкцией.</w:t>
      </w:r>
    </w:p>
    <w:p w:rsidR="0078783B" w:rsidRDefault="007878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78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783B" w:rsidRDefault="007878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783B" w:rsidRDefault="007878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783B" w:rsidRDefault="0078783B">
            <w:pPr>
              <w:pStyle w:val="ConsPlusNormal"/>
              <w:jc w:val="both"/>
            </w:pPr>
            <w:proofErr w:type="spellStart"/>
            <w:r>
              <w:rPr>
                <w:color w:val="392C69"/>
              </w:rPr>
              <w:t>КонсультантПлюс</w:t>
            </w:r>
            <w:proofErr w:type="spellEnd"/>
            <w:r>
              <w:rPr>
                <w:color w:val="392C69"/>
              </w:rPr>
              <w:t>: примечание.</w:t>
            </w:r>
          </w:p>
          <w:p w:rsidR="0078783B" w:rsidRDefault="0078783B">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783B" w:rsidRDefault="0078783B">
            <w:pPr>
              <w:pStyle w:val="ConsPlusNormal"/>
            </w:pPr>
          </w:p>
        </w:tc>
      </w:tr>
    </w:tbl>
    <w:p w:rsidR="0078783B" w:rsidRDefault="0078783B">
      <w:pPr>
        <w:pStyle w:val="ConsPlusNormal"/>
        <w:spacing w:before="280"/>
        <w:ind w:firstLine="540"/>
        <w:jc w:val="both"/>
      </w:pPr>
      <w:r>
        <w:t>7.4. На обращениях, поданных на личном приеме, ставится отметка "с личного приема".</w:t>
      </w:r>
    </w:p>
    <w:p w:rsidR="0078783B" w:rsidRDefault="0078783B">
      <w:pPr>
        <w:pStyle w:val="ConsPlusNormal"/>
        <w:spacing w:before="220"/>
        <w:ind w:firstLine="540"/>
        <w:jc w:val="both"/>
      </w:pPr>
      <w:r>
        <w:t xml:space="preserve">По просьбе гражданина указанная отметка может быть проставлена на копии его обращения. Учет обращений и граждан, обратившихся на прием, ведется в компьютерной базе данных либо в книге регистрации приема посетителей согласно </w:t>
      </w:r>
      <w:hyperlink w:anchor="P284">
        <w:r>
          <w:rPr>
            <w:color w:val="0000FF"/>
          </w:rPr>
          <w:t>приложению</w:t>
        </w:r>
      </w:hyperlink>
      <w:r>
        <w:t>.</w:t>
      </w:r>
    </w:p>
    <w:p w:rsidR="0078783B" w:rsidRDefault="0078783B">
      <w:pPr>
        <w:pStyle w:val="ConsPlusNormal"/>
        <w:spacing w:before="220"/>
        <w:ind w:firstLine="540"/>
        <w:jc w:val="both"/>
      </w:pPr>
      <w:r>
        <w:t xml:space="preserve">Отдел кадрового, правового обеспечения, делопроизводства и защиты государственной тайны обобщает и по итогам года готовит </w:t>
      </w:r>
      <w:hyperlink w:anchor="P238">
        <w:r>
          <w:rPr>
            <w:color w:val="0000FF"/>
          </w:rPr>
          <w:t>отчет</w:t>
        </w:r>
      </w:hyperlink>
      <w:r>
        <w:t xml:space="preserve"> о результатах приема граждан в МЧС Дагестана согласно приложению N 2.</w:t>
      </w:r>
    </w:p>
    <w:p w:rsidR="0078783B" w:rsidRDefault="0078783B">
      <w:pPr>
        <w:pStyle w:val="ConsPlusNormal"/>
        <w:spacing w:before="220"/>
        <w:ind w:firstLine="540"/>
        <w:jc w:val="both"/>
      </w:pPr>
      <w:r>
        <w:t>7.8. Письменные обращения с личного приема регистрируются и направляются по принадлежности в порядке, определяемом Инструкцией по делопроизводству.</w:t>
      </w:r>
    </w:p>
    <w:p w:rsidR="0078783B" w:rsidRDefault="0078783B">
      <w:pPr>
        <w:pStyle w:val="ConsPlusNormal"/>
        <w:spacing w:before="220"/>
        <w:ind w:firstLine="540"/>
        <w:jc w:val="both"/>
      </w:pPr>
      <w:r>
        <w:t xml:space="preserve">7.9. В Министерстве по делам гражданской обороны, чрезвычайным ситуациям и </w:t>
      </w:r>
      <w:r>
        <w:lastRenderedPageBreak/>
        <w:t>ликвидации последствий стихийных бедствий Республики Дагестан устанавливается ящик "Для обращений и заявлений", который размещается в Приемной.</w:t>
      </w:r>
    </w:p>
    <w:p w:rsidR="0078783B" w:rsidRDefault="0078783B">
      <w:pPr>
        <w:pStyle w:val="ConsPlusNormal"/>
        <w:spacing w:before="220"/>
        <w:ind w:firstLine="540"/>
        <w:jc w:val="both"/>
      </w:pPr>
      <w:r>
        <w:t>Корреспонденция из ящика ежедневно вынимается специально определенными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right"/>
        <w:outlineLvl w:val="1"/>
      </w:pPr>
      <w:r>
        <w:t>Приложение N 1</w:t>
      </w:r>
    </w:p>
    <w:p w:rsidR="0078783B" w:rsidRDefault="0078783B">
      <w:pPr>
        <w:pStyle w:val="ConsPlusNormal"/>
        <w:jc w:val="right"/>
      </w:pPr>
      <w:r>
        <w:t>к Инструкции о порядке рассмотрения</w:t>
      </w:r>
    </w:p>
    <w:p w:rsidR="0078783B" w:rsidRDefault="0078783B">
      <w:pPr>
        <w:pStyle w:val="ConsPlusNormal"/>
        <w:jc w:val="right"/>
      </w:pPr>
      <w:r>
        <w:t>обращений и приема граждан в Министерстве</w:t>
      </w:r>
    </w:p>
    <w:p w:rsidR="0078783B" w:rsidRDefault="0078783B">
      <w:pPr>
        <w:pStyle w:val="ConsPlusNormal"/>
        <w:jc w:val="right"/>
      </w:pPr>
      <w:r>
        <w:t>по делам гражданской обороны, чрезвычайным</w:t>
      </w:r>
    </w:p>
    <w:p w:rsidR="0078783B" w:rsidRDefault="0078783B">
      <w:pPr>
        <w:pStyle w:val="ConsPlusNormal"/>
        <w:jc w:val="right"/>
      </w:pPr>
      <w:r>
        <w:t>ситуациям и ликвидации последствий стихийных</w:t>
      </w:r>
    </w:p>
    <w:p w:rsidR="0078783B" w:rsidRDefault="0078783B">
      <w:pPr>
        <w:pStyle w:val="ConsPlusNormal"/>
        <w:jc w:val="right"/>
      </w:pPr>
      <w:r>
        <w:t>бедствий Республики Дагестан,</w:t>
      </w:r>
    </w:p>
    <w:p w:rsidR="0078783B" w:rsidRDefault="0078783B">
      <w:pPr>
        <w:pStyle w:val="ConsPlusNormal"/>
        <w:jc w:val="right"/>
      </w:pPr>
      <w:proofErr w:type="gramStart"/>
      <w:r>
        <w:t>утвержденной</w:t>
      </w:r>
      <w:proofErr w:type="gramEnd"/>
      <w:r>
        <w:t xml:space="preserve"> приказом МЧС Дагестана</w:t>
      </w:r>
    </w:p>
    <w:p w:rsidR="0078783B" w:rsidRDefault="0078783B">
      <w:pPr>
        <w:pStyle w:val="ConsPlusNormal"/>
        <w:jc w:val="right"/>
      </w:pPr>
      <w:r>
        <w:t>от 23 апреля 2015 года N 48</w:t>
      </w:r>
    </w:p>
    <w:p w:rsidR="0078783B" w:rsidRDefault="0078783B">
      <w:pPr>
        <w:pStyle w:val="ConsPlusNormal"/>
        <w:jc w:val="both"/>
      </w:pPr>
    </w:p>
    <w:p w:rsidR="0078783B" w:rsidRDefault="0078783B">
      <w:pPr>
        <w:pStyle w:val="ConsPlusNormal"/>
        <w:jc w:val="center"/>
      </w:pPr>
      <w:bookmarkStart w:id="3" w:name="P205"/>
      <w:bookmarkEnd w:id="3"/>
      <w:r>
        <w:t>ЖУРНАЛ</w:t>
      </w:r>
    </w:p>
    <w:p w:rsidR="0078783B" w:rsidRDefault="0078783B">
      <w:pPr>
        <w:pStyle w:val="ConsPlusNormal"/>
        <w:jc w:val="center"/>
      </w:pPr>
      <w:r>
        <w:t>УЧЕТА ГРАЖДАН, ОБРАТИВШИХСЯ В МИНИСТЕРСТВО ПО ДЕЛАМ</w:t>
      </w:r>
    </w:p>
    <w:p w:rsidR="0078783B" w:rsidRDefault="0078783B">
      <w:pPr>
        <w:pStyle w:val="ConsPlusNormal"/>
        <w:jc w:val="center"/>
      </w:pPr>
      <w:r>
        <w:t>ГРАЖДАНСКОЙ ОБОРОНЫ, ЧРЕЗВЫЧАЙНЫМ СИТУАЦИЯМ И ЛИКВИДАЦИИ</w:t>
      </w:r>
    </w:p>
    <w:p w:rsidR="0078783B" w:rsidRDefault="0078783B">
      <w:pPr>
        <w:pStyle w:val="ConsPlusNormal"/>
        <w:jc w:val="center"/>
      </w:pPr>
      <w:r>
        <w:t>ПОСЛЕДСТВИЙ СТИХИЙНЫХ БЕДСТВИЙ РЕСПУБЛИКИ ДАГЕСТАН</w:t>
      </w:r>
    </w:p>
    <w:p w:rsidR="0078783B" w:rsidRDefault="007878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20"/>
        <w:gridCol w:w="964"/>
        <w:gridCol w:w="1417"/>
        <w:gridCol w:w="1191"/>
        <w:gridCol w:w="1426"/>
        <w:gridCol w:w="1644"/>
      </w:tblGrid>
      <w:tr w:rsidR="0078783B">
        <w:tc>
          <w:tcPr>
            <w:tcW w:w="510" w:type="dxa"/>
          </w:tcPr>
          <w:p w:rsidR="0078783B" w:rsidRDefault="0078783B">
            <w:pPr>
              <w:pStyle w:val="ConsPlusNormal"/>
              <w:jc w:val="center"/>
            </w:pPr>
            <w:r>
              <w:t xml:space="preserve">N </w:t>
            </w:r>
            <w:proofErr w:type="gramStart"/>
            <w:r>
              <w:t>п</w:t>
            </w:r>
            <w:proofErr w:type="gramEnd"/>
            <w:r>
              <w:t>/п</w:t>
            </w:r>
          </w:p>
        </w:tc>
        <w:tc>
          <w:tcPr>
            <w:tcW w:w="1020" w:type="dxa"/>
          </w:tcPr>
          <w:p w:rsidR="0078783B" w:rsidRDefault="0078783B">
            <w:pPr>
              <w:pStyle w:val="ConsPlusNormal"/>
              <w:jc w:val="center"/>
            </w:pPr>
            <w:r>
              <w:t>Дата приема</w:t>
            </w:r>
          </w:p>
        </w:tc>
        <w:tc>
          <w:tcPr>
            <w:tcW w:w="964" w:type="dxa"/>
          </w:tcPr>
          <w:p w:rsidR="0078783B" w:rsidRDefault="0078783B">
            <w:pPr>
              <w:pStyle w:val="ConsPlusNormal"/>
              <w:jc w:val="center"/>
            </w:pPr>
            <w:r>
              <w:t>Ф.И.О. гражданина</w:t>
            </w:r>
          </w:p>
        </w:tc>
        <w:tc>
          <w:tcPr>
            <w:tcW w:w="1417" w:type="dxa"/>
          </w:tcPr>
          <w:p w:rsidR="0078783B" w:rsidRDefault="0078783B">
            <w:pPr>
              <w:pStyle w:val="ConsPlusNormal"/>
              <w:jc w:val="center"/>
            </w:pPr>
            <w:r>
              <w:t>Адрес места жительства гражданина</w:t>
            </w:r>
          </w:p>
        </w:tc>
        <w:tc>
          <w:tcPr>
            <w:tcW w:w="1191" w:type="dxa"/>
          </w:tcPr>
          <w:p w:rsidR="0078783B" w:rsidRDefault="0078783B">
            <w:pPr>
              <w:pStyle w:val="ConsPlusNormal"/>
              <w:jc w:val="center"/>
            </w:pPr>
            <w:r>
              <w:t>Краткое содержание обращения</w:t>
            </w:r>
          </w:p>
        </w:tc>
        <w:tc>
          <w:tcPr>
            <w:tcW w:w="1426" w:type="dxa"/>
          </w:tcPr>
          <w:p w:rsidR="0078783B" w:rsidRDefault="0078783B">
            <w:pPr>
              <w:pStyle w:val="ConsPlusNormal"/>
              <w:jc w:val="center"/>
            </w:pPr>
            <w:r>
              <w:t>Отметка о результатах приема (принятое решение)</w:t>
            </w:r>
          </w:p>
        </w:tc>
        <w:tc>
          <w:tcPr>
            <w:tcW w:w="1644" w:type="dxa"/>
          </w:tcPr>
          <w:p w:rsidR="0078783B" w:rsidRDefault="0078783B">
            <w:pPr>
              <w:pStyle w:val="ConsPlusNormal"/>
              <w:jc w:val="center"/>
            </w:pPr>
            <w:r>
              <w:t>Ф.И.О. и подпись лица, проводившего прием</w:t>
            </w:r>
          </w:p>
        </w:tc>
      </w:tr>
      <w:tr w:rsidR="0078783B">
        <w:tc>
          <w:tcPr>
            <w:tcW w:w="510" w:type="dxa"/>
          </w:tcPr>
          <w:p w:rsidR="0078783B" w:rsidRDefault="0078783B">
            <w:pPr>
              <w:pStyle w:val="ConsPlusNormal"/>
              <w:jc w:val="center"/>
            </w:pPr>
            <w:r>
              <w:t>1</w:t>
            </w:r>
          </w:p>
        </w:tc>
        <w:tc>
          <w:tcPr>
            <w:tcW w:w="1020" w:type="dxa"/>
          </w:tcPr>
          <w:p w:rsidR="0078783B" w:rsidRDefault="0078783B">
            <w:pPr>
              <w:pStyle w:val="ConsPlusNormal"/>
              <w:jc w:val="center"/>
            </w:pPr>
            <w:r>
              <w:t>2</w:t>
            </w:r>
          </w:p>
        </w:tc>
        <w:tc>
          <w:tcPr>
            <w:tcW w:w="964" w:type="dxa"/>
          </w:tcPr>
          <w:p w:rsidR="0078783B" w:rsidRDefault="0078783B">
            <w:pPr>
              <w:pStyle w:val="ConsPlusNormal"/>
              <w:jc w:val="center"/>
            </w:pPr>
            <w:r>
              <w:t>3</w:t>
            </w:r>
          </w:p>
        </w:tc>
        <w:tc>
          <w:tcPr>
            <w:tcW w:w="1417" w:type="dxa"/>
          </w:tcPr>
          <w:p w:rsidR="0078783B" w:rsidRDefault="0078783B">
            <w:pPr>
              <w:pStyle w:val="ConsPlusNormal"/>
              <w:jc w:val="center"/>
            </w:pPr>
            <w:r>
              <w:t>4</w:t>
            </w:r>
          </w:p>
        </w:tc>
        <w:tc>
          <w:tcPr>
            <w:tcW w:w="1191" w:type="dxa"/>
          </w:tcPr>
          <w:p w:rsidR="0078783B" w:rsidRDefault="0078783B">
            <w:pPr>
              <w:pStyle w:val="ConsPlusNormal"/>
              <w:jc w:val="center"/>
            </w:pPr>
            <w:r>
              <w:t>5</w:t>
            </w:r>
          </w:p>
        </w:tc>
        <w:tc>
          <w:tcPr>
            <w:tcW w:w="1426" w:type="dxa"/>
          </w:tcPr>
          <w:p w:rsidR="0078783B" w:rsidRDefault="0078783B">
            <w:pPr>
              <w:pStyle w:val="ConsPlusNormal"/>
              <w:jc w:val="center"/>
            </w:pPr>
            <w:r>
              <w:t>6</w:t>
            </w:r>
          </w:p>
        </w:tc>
        <w:tc>
          <w:tcPr>
            <w:tcW w:w="1644" w:type="dxa"/>
          </w:tcPr>
          <w:p w:rsidR="0078783B" w:rsidRDefault="0078783B">
            <w:pPr>
              <w:pStyle w:val="ConsPlusNormal"/>
              <w:jc w:val="center"/>
            </w:pPr>
            <w:r>
              <w:t>7</w:t>
            </w:r>
          </w:p>
        </w:tc>
      </w:tr>
    </w:tbl>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right"/>
        <w:outlineLvl w:val="1"/>
      </w:pPr>
      <w:r>
        <w:t>Приложение N 2</w:t>
      </w:r>
    </w:p>
    <w:p w:rsidR="0078783B" w:rsidRDefault="0078783B">
      <w:pPr>
        <w:pStyle w:val="ConsPlusNormal"/>
        <w:jc w:val="right"/>
      </w:pPr>
      <w:r>
        <w:t>к Инструкции о порядке рассмотрения</w:t>
      </w:r>
    </w:p>
    <w:p w:rsidR="0078783B" w:rsidRDefault="0078783B">
      <w:pPr>
        <w:pStyle w:val="ConsPlusNormal"/>
        <w:jc w:val="right"/>
      </w:pPr>
      <w:r>
        <w:t>обращений и приема граждан в Министерстве</w:t>
      </w:r>
    </w:p>
    <w:p w:rsidR="0078783B" w:rsidRDefault="0078783B">
      <w:pPr>
        <w:pStyle w:val="ConsPlusNormal"/>
        <w:jc w:val="right"/>
      </w:pPr>
      <w:r>
        <w:t>по делам гражданской обороны, чрезвычайным</w:t>
      </w:r>
    </w:p>
    <w:p w:rsidR="0078783B" w:rsidRDefault="0078783B">
      <w:pPr>
        <w:pStyle w:val="ConsPlusNormal"/>
        <w:jc w:val="right"/>
      </w:pPr>
      <w:r>
        <w:t>ситуациям и ликвидации последствий стихийных</w:t>
      </w:r>
    </w:p>
    <w:p w:rsidR="0078783B" w:rsidRDefault="0078783B">
      <w:pPr>
        <w:pStyle w:val="ConsPlusNormal"/>
        <w:jc w:val="right"/>
      </w:pPr>
      <w:r>
        <w:t>бедствий Республики Дагестан,</w:t>
      </w:r>
    </w:p>
    <w:p w:rsidR="0078783B" w:rsidRDefault="0078783B">
      <w:pPr>
        <w:pStyle w:val="ConsPlusNormal"/>
        <w:jc w:val="right"/>
      </w:pPr>
      <w:proofErr w:type="gramStart"/>
      <w:r>
        <w:t>утвержденной</w:t>
      </w:r>
      <w:proofErr w:type="gramEnd"/>
      <w:r>
        <w:t xml:space="preserve"> приказом МЧС Дагестана</w:t>
      </w:r>
    </w:p>
    <w:p w:rsidR="0078783B" w:rsidRDefault="0078783B">
      <w:pPr>
        <w:pStyle w:val="ConsPlusNormal"/>
        <w:jc w:val="right"/>
      </w:pPr>
      <w:r>
        <w:t>от 23 апреля 2015 года N 48</w:t>
      </w:r>
    </w:p>
    <w:p w:rsidR="0078783B" w:rsidRDefault="0078783B">
      <w:pPr>
        <w:pStyle w:val="ConsPlusNormal"/>
        <w:jc w:val="both"/>
      </w:pPr>
    </w:p>
    <w:p w:rsidR="0078783B" w:rsidRDefault="0078783B">
      <w:pPr>
        <w:pStyle w:val="ConsPlusNormal"/>
        <w:jc w:val="center"/>
      </w:pPr>
      <w:bookmarkStart w:id="4" w:name="P238"/>
      <w:bookmarkEnd w:id="4"/>
      <w:r>
        <w:t>ОТЧЕТ</w:t>
      </w:r>
    </w:p>
    <w:p w:rsidR="0078783B" w:rsidRDefault="0078783B">
      <w:pPr>
        <w:pStyle w:val="ConsPlusNormal"/>
        <w:jc w:val="center"/>
      </w:pPr>
      <w:r>
        <w:t>О РЕЗУЛЬТАТАХ ПРИЕМА ГРАЖДАН В МИНИСТЕРСТВЕ ПО ДЕЛАМ</w:t>
      </w:r>
    </w:p>
    <w:p w:rsidR="0078783B" w:rsidRDefault="0078783B">
      <w:pPr>
        <w:pStyle w:val="ConsPlusNormal"/>
        <w:jc w:val="center"/>
      </w:pPr>
      <w:r>
        <w:t>ГРАЖДАНСКОЙ ОБОРОНЫ, ЧРЕЗВЫЧАЙНЫМ СИТУАЦИЯМ И ЛИКВИДАЦИИ</w:t>
      </w:r>
    </w:p>
    <w:p w:rsidR="0078783B" w:rsidRDefault="0078783B">
      <w:pPr>
        <w:pStyle w:val="ConsPlusNormal"/>
        <w:jc w:val="center"/>
      </w:pPr>
      <w:r>
        <w:t>ПОСЛЕДСТВИЙ СТИХИЙНЫХ БЕДСТВИЙ РЕСПУБЛИКИ ДАГЕСТАН</w:t>
      </w:r>
    </w:p>
    <w:p w:rsidR="0078783B" w:rsidRDefault="0078783B">
      <w:pPr>
        <w:pStyle w:val="ConsPlusNormal"/>
        <w:jc w:val="center"/>
      </w:pPr>
      <w:r>
        <w:t>ЗА ______________ 20___ Г.</w:t>
      </w:r>
    </w:p>
    <w:p w:rsidR="0078783B" w:rsidRDefault="007878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042"/>
        <w:gridCol w:w="1238"/>
        <w:gridCol w:w="1013"/>
        <w:gridCol w:w="1077"/>
        <w:gridCol w:w="1531"/>
      </w:tblGrid>
      <w:tr w:rsidR="0078783B">
        <w:tc>
          <w:tcPr>
            <w:tcW w:w="1928" w:type="dxa"/>
            <w:vMerge w:val="restart"/>
          </w:tcPr>
          <w:p w:rsidR="0078783B" w:rsidRDefault="0078783B">
            <w:pPr>
              <w:pStyle w:val="ConsPlusNormal"/>
            </w:pPr>
          </w:p>
        </w:tc>
        <w:tc>
          <w:tcPr>
            <w:tcW w:w="5901" w:type="dxa"/>
            <w:gridSpan w:val="5"/>
          </w:tcPr>
          <w:p w:rsidR="0078783B" w:rsidRDefault="0078783B">
            <w:pPr>
              <w:pStyle w:val="ConsPlusNormal"/>
              <w:jc w:val="center"/>
            </w:pPr>
            <w:r>
              <w:t>Результаты рассмотрения обращений</w:t>
            </w:r>
          </w:p>
        </w:tc>
      </w:tr>
      <w:tr w:rsidR="0078783B">
        <w:tc>
          <w:tcPr>
            <w:tcW w:w="1928" w:type="dxa"/>
            <w:vMerge/>
          </w:tcPr>
          <w:p w:rsidR="0078783B" w:rsidRDefault="0078783B">
            <w:pPr>
              <w:pStyle w:val="ConsPlusNormal"/>
            </w:pPr>
          </w:p>
        </w:tc>
        <w:tc>
          <w:tcPr>
            <w:tcW w:w="1042" w:type="dxa"/>
            <w:vMerge w:val="restart"/>
          </w:tcPr>
          <w:p w:rsidR="0078783B" w:rsidRDefault="0078783B">
            <w:pPr>
              <w:pStyle w:val="ConsPlusNormal"/>
              <w:jc w:val="center"/>
            </w:pPr>
            <w:r>
              <w:t>количество обращений, всего</w:t>
            </w:r>
          </w:p>
        </w:tc>
        <w:tc>
          <w:tcPr>
            <w:tcW w:w="4859" w:type="dxa"/>
            <w:gridSpan w:val="4"/>
          </w:tcPr>
          <w:p w:rsidR="0078783B" w:rsidRDefault="0078783B">
            <w:pPr>
              <w:pStyle w:val="ConsPlusNormal"/>
              <w:jc w:val="center"/>
            </w:pPr>
            <w:r>
              <w:t>из них</w:t>
            </w:r>
          </w:p>
        </w:tc>
      </w:tr>
      <w:tr w:rsidR="0078783B">
        <w:tc>
          <w:tcPr>
            <w:tcW w:w="1928" w:type="dxa"/>
            <w:vMerge/>
          </w:tcPr>
          <w:p w:rsidR="0078783B" w:rsidRDefault="0078783B">
            <w:pPr>
              <w:pStyle w:val="ConsPlusNormal"/>
            </w:pPr>
          </w:p>
        </w:tc>
        <w:tc>
          <w:tcPr>
            <w:tcW w:w="1042" w:type="dxa"/>
            <w:vMerge/>
          </w:tcPr>
          <w:p w:rsidR="0078783B" w:rsidRDefault="0078783B">
            <w:pPr>
              <w:pStyle w:val="ConsPlusNormal"/>
            </w:pPr>
          </w:p>
        </w:tc>
        <w:tc>
          <w:tcPr>
            <w:tcW w:w="1238" w:type="dxa"/>
          </w:tcPr>
          <w:p w:rsidR="0078783B" w:rsidRDefault="0078783B">
            <w:pPr>
              <w:pStyle w:val="ConsPlusNormal"/>
              <w:jc w:val="center"/>
            </w:pPr>
            <w:r>
              <w:t>удовлетворено</w:t>
            </w:r>
          </w:p>
        </w:tc>
        <w:tc>
          <w:tcPr>
            <w:tcW w:w="1013" w:type="dxa"/>
          </w:tcPr>
          <w:p w:rsidR="0078783B" w:rsidRDefault="0078783B">
            <w:pPr>
              <w:pStyle w:val="ConsPlusNormal"/>
              <w:jc w:val="center"/>
            </w:pPr>
            <w:r>
              <w:t>даны разъяснения</w:t>
            </w:r>
          </w:p>
        </w:tc>
        <w:tc>
          <w:tcPr>
            <w:tcW w:w="1077" w:type="dxa"/>
          </w:tcPr>
          <w:p w:rsidR="0078783B" w:rsidRDefault="0078783B">
            <w:pPr>
              <w:pStyle w:val="ConsPlusNormal"/>
              <w:jc w:val="center"/>
            </w:pPr>
            <w:r>
              <w:t>отказано</w:t>
            </w:r>
          </w:p>
        </w:tc>
        <w:tc>
          <w:tcPr>
            <w:tcW w:w="1531" w:type="dxa"/>
          </w:tcPr>
          <w:p w:rsidR="0078783B" w:rsidRDefault="0078783B">
            <w:pPr>
              <w:pStyle w:val="ConsPlusNormal"/>
              <w:jc w:val="center"/>
            </w:pPr>
            <w:r>
              <w:t>предложено оставить письменное обращение</w:t>
            </w:r>
          </w:p>
        </w:tc>
      </w:tr>
      <w:tr w:rsidR="0078783B">
        <w:tc>
          <w:tcPr>
            <w:tcW w:w="1928" w:type="dxa"/>
          </w:tcPr>
          <w:p w:rsidR="0078783B" w:rsidRDefault="0078783B">
            <w:pPr>
              <w:pStyle w:val="ConsPlusNormal"/>
            </w:pPr>
            <w:r>
              <w:t>Принято за отчетный период, всего</w:t>
            </w:r>
          </w:p>
        </w:tc>
        <w:tc>
          <w:tcPr>
            <w:tcW w:w="1042" w:type="dxa"/>
          </w:tcPr>
          <w:p w:rsidR="0078783B" w:rsidRDefault="0078783B">
            <w:pPr>
              <w:pStyle w:val="ConsPlusNormal"/>
            </w:pPr>
          </w:p>
        </w:tc>
        <w:tc>
          <w:tcPr>
            <w:tcW w:w="1238" w:type="dxa"/>
          </w:tcPr>
          <w:p w:rsidR="0078783B" w:rsidRDefault="0078783B">
            <w:pPr>
              <w:pStyle w:val="ConsPlusNormal"/>
            </w:pPr>
          </w:p>
        </w:tc>
        <w:tc>
          <w:tcPr>
            <w:tcW w:w="1013" w:type="dxa"/>
          </w:tcPr>
          <w:p w:rsidR="0078783B" w:rsidRDefault="0078783B">
            <w:pPr>
              <w:pStyle w:val="ConsPlusNormal"/>
            </w:pPr>
          </w:p>
        </w:tc>
        <w:tc>
          <w:tcPr>
            <w:tcW w:w="1077" w:type="dxa"/>
          </w:tcPr>
          <w:p w:rsidR="0078783B" w:rsidRDefault="0078783B">
            <w:pPr>
              <w:pStyle w:val="ConsPlusNormal"/>
            </w:pPr>
          </w:p>
        </w:tc>
        <w:tc>
          <w:tcPr>
            <w:tcW w:w="1531" w:type="dxa"/>
          </w:tcPr>
          <w:p w:rsidR="0078783B" w:rsidRDefault="0078783B">
            <w:pPr>
              <w:pStyle w:val="ConsPlusNormal"/>
            </w:pPr>
          </w:p>
        </w:tc>
      </w:tr>
      <w:tr w:rsidR="0078783B">
        <w:tc>
          <w:tcPr>
            <w:tcW w:w="1928" w:type="dxa"/>
          </w:tcPr>
          <w:p w:rsidR="0078783B" w:rsidRDefault="0078783B">
            <w:pPr>
              <w:pStyle w:val="ConsPlusNormal"/>
            </w:pPr>
            <w:r>
              <w:t>В том числе министром и его заместителями</w:t>
            </w:r>
          </w:p>
        </w:tc>
        <w:tc>
          <w:tcPr>
            <w:tcW w:w="1042" w:type="dxa"/>
          </w:tcPr>
          <w:p w:rsidR="0078783B" w:rsidRDefault="0078783B">
            <w:pPr>
              <w:pStyle w:val="ConsPlusNormal"/>
            </w:pPr>
          </w:p>
        </w:tc>
        <w:tc>
          <w:tcPr>
            <w:tcW w:w="1238" w:type="dxa"/>
          </w:tcPr>
          <w:p w:rsidR="0078783B" w:rsidRDefault="0078783B">
            <w:pPr>
              <w:pStyle w:val="ConsPlusNormal"/>
            </w:pPr>
          </w:p>
        </w:tc>
        <w:tc>
          <w:tcPr>
            <w:tcW w:w="1013" w:type="dxa"/>
          </w:tcPr>
          <w:p w:rsidR="0078783B" w:rsidRDefault="0078783B">
            <w:pPr>
              <w:pStyle w:val="ConsPlusNormal"/>
            </w:pPr>
          </w:p>
        </w:tc>
        <w:tc>
          <w:tcPr>
            <w:tcW w:w="1077" w:type="dxa"/>
          </w:tcPr>
          <w:p w:rsidR="0078783B" w:rsidRDefault="0078783B">
            <w:pPr>
              <w:pStyle w:val="ConsPlusNormal"/>
            </w:pPr>
          </w:p>
        </w:tc>
        <w:tc>
          <w:tcPr>
            <w:tcW w:w="1531" w:type="dxa"/>
          </w:tcPr>
          <w:p w:rsidR="0078783B" w:rsidRDefault="0078783B">
            <w:pPr>
              <w:pStyle w:val="ConsPlusNormal"/>
            </w:pPr>
          </w:p>
        </w:tc>
      </w:tr>
      <w:tr w:rsidR="0078783B">
        <w:tc>
          <w:tcPr>
            <w:tcW w:w="1928" w:type="dxa"/>
          </w:tcPr>
          <w:p w:rsidR="0078783B" w:rsidRDefault="0078783B">
            <w:pPr>
              <w:pStyle w:val="ConsPlusNormal"/>
            </w:pPr>
            <w:r>
              <w:t>В том числе должностными лицами МЧС Дагестана</w:t>
            </w:r>
          </w:p>
        </w:tc>
        <w:tc>
          <w:tcPr>
            <w:tcW w:w="1042" w:type="dxa"/>
          </w:tcPr>
          <w:p w:rsidR="0078783B" w:rsidRDefault="0078783B">
            <w:pPr>
              <w:pStyle w:val="ConsPlusNormal"/>
            </w:pPr>
          </w:p>
        </w:tc>
        <w:tc>
          <w:tcPr>
            <w:tcW w:w="1238" w:type="dxa"/>
          </w:tcPr>
          <w:p w:rsidR="0078783B" w:rsidRDefault="0078783B">
            <w:pPr>
              <w:pStyle w:val="ConsPlusNormal"/>
            </w:pPr>
          </w:p>
        </w:tc>
        <w:tc>
          <w:tcPr>
            <w:tcW w:w="1013" w:type="dxa"/>
          </w:tcPr>
          <w:p w:rsidR="0078783B" w:rsidRDefault="0078783B">
            <w:pPr>
              <w:pStyle w:val="ConsPlusNormal"/>
            </w:pPr>
          </w:p>
        </w:tc>
        <w:tc>
          <w:tcPr>
            <w:tcW w:w="1077" w:type="dxa"/>
          </w:tcPr>
          <w:p w:rsidR="0078783B" w:rsidRDefault="0078783B">
            <w:pPr>
              <w:pStyle w:val="ConsPlusNormal"/>
            </w:pPr>
          </w:p>
        </w:tc>
        <w:tc>
          <w:tcPr>
            <w:tcW w:w="1531" w:type="dxa"/>
          </w:tcPr>
          <w:p w:rsidR="0078783B" w:rsidRDefault="0078783B">
            <w:pPr>
              <w:pStyle w:val="ConsPlusNormal"/>
            </w:pPr>
          </w:p>
        </w:tc>
      </w:tr>
    </w:tbl>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both"/>
      </w:pPr>
    </w:p>
    <w:p w:rsidR="0078783B" w:rsidRDefault="0078783B">
      <w:pPr>
        <w:pStyle w:val="ConsPlusNormal"/>
        <w:jc w:val="right"/>
        <w:outlineLvl w:val="1"/>
      </w:pPr>
      <w:r>
        <w:t>Приложение N 3</w:t>
      </w:r>
    </w:p>
    <w:p w:rsidR="0078783B" w:rsidRDefault="0078783B">
      <w:pPr>
        <w:pStyle w:val="ConsPlusNormal"/>
        <w:jc w:val="right"/>
      </w:pPr>
      <w:r>
        <w:t>к Инструкции о порядке рассмотрения</w:t>
      </w:r>
    </w:p>
    <w:p w:rsidR="0078783B" w:rsidRDefault="0078783B">
      <w:pPr>
        <w:pStyle w:val="ConsPlusNormal"/>
        <w:jc w:val="right"/>
      </w:pPr>
      <w:r>
        <w:t>обращений и приема граждан в Министерстве</w:t>
      </w:r>
    </w:p>
    <w:p w:rsidR="0078783B" w:rsidRDefault="0078783B">
      <w:pPr>
        <w:pStyle w:val="ConsPlusNormal"/>
        <w:jc w:val="right"/>
      </w:pPr>
      <w:r>
        <w:t>по делам гражданской обороны, чрезвычайным</w:t>
      </w:r>
    </w:p>
    <w:p w:rsidR="0078783B" w:rsidRDefault="0078783B">
      <w:pPr>
        <w:pStyle w:val="ConsPlusNormal"/>
        <w:jc w:val="right"/>
      </w:pPr>
      <w:r>
        <w:t>ситуациям и ликвидации последствий стихийных</w:t>
      </w:r>
    </w:p>
    <w:p w:rsidR="0078783B" w:rsidRDefault="0078783B">
      <w:pPr>
        <w:pStyle w:val="ConsPlusNormal"/>
        <w:jc w:val="right"/>
      </w:pPr>
      <w:r>
        <w:t>бедствий Республики Дагестан,</w:t>
      </w:r>
    </w:p>
    <w:p w:rsidR="0078783B" w:rsidRDefault="0078783B">
      <w:pPr>
        <w:pStyle w:val="ConsPlusNormal"/>
        <w:jc w:val="right"/>
      </w:pPr>
      <w:proofErr w:type="gramStart"/>
      <w:r>
        <w:t>утвержденной</w:t>
      </w:r>
      <w:proofErr w:type="gramEnd"/>
      <w:r>
        <w:t xml:space="preserve"> приказом МЧС Дагестана</w:t>
      </w:r>
    </w:p>
    <w:p w:rsidR="0078783B" w:rsidRDefault="0078783B">
      <w:pPr>
        <w:pStyle w:val="ConsPlusNormal"/>
        <w:jc w:val="right"/>
      </w:pPr>
      <w:r>
        <w:t>от 23 апреля 2015 года N 48</w:t>
      </w:r>
    </w:p>
    <w:p w:rsidR="0078783B" w:rsidRDefault="0078783B">
      <w:pPr>
        <w:pStyle w:val="ConsPlusNormal"/>
        <w:jc w:val="both"/>
      </w:pPr>
    </w:p>
    <w:p w:rsidR="0078783B" w:rsidRDefault="0078783B">
      <w:pPr>
        <w:pStyle w:val="ConsPlusNonformat"/>
        <w:jc w:val="both"/>
      </w:pPr>
      <w:bookmarkStart w:id="5" w:name="P284"/>
      <w:bookmarkEnd w:id="5"/>
      <w:r>
        <w:t xml:space="preserve">                                 КАРТОЧКА</w:t>
      </w:r>
    </w:p>
    <w:p w:rsidR="0078783B" w:rsidRDefault="0078783B">
      <w:pPr>
        <w:pStyle w:val="ConsPlusNonformat"/>
        <w:jc w:val="both"/>
      </w:pPr>
      <w:r>
        <w:t xml:space="preserve">                         личного приема гражданина</w:t>
      </w:r>
    </w:p>
    <w:p w:rsidR="0078783B" w:rsidRDefault="0078783B">
      <w:pPr>
        <w:pStyle w:val="ConsPlusNonformat"/>
        <w:jc w:val="both"/>
      </w:pPr>
    </w:p>
    <w:p w:rsidR="0078783B" w:rsidRDefault="0078783B">
      <w:pPr>
        <w:pStyle w:val="ConsPlusNonformat"/>
        <w:jc w:val="both"/>
      </w:pPr>
      <w:r>
        <w:t xml:space="preserve">                        "__" ______________ 20__ г.</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 xml:space="preserve">                    (Фамилия, имя, отчество гражданина)</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 xml:space="preserve">                    (Адрес места жительства гражданина)</w:t>
      </w:r>
    </w:p>
    <w:p w:rsidR="0078783B" w:rsidRDefault="0078783B">
      <w:pPr>
        <w:pStyle w:val="ConsPlusNonformat"/>
        <w:jc w:val="both"/>
      </w:pPr>
    </w:p>
    <w:p w:rsidR="0078783B" w:rsidRDefault="0078783B">
      <w:pPr>
        <w:pStyle w:val="ConsPlusNonformat"/>
        <w:jc w:val="both"/>
      </w:pPr>
      <w:r>
        <w:t xml:space="preserve">    Краткое содержание обращения гражданина:</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p>
    <w:p w:rsidR="0078783B" w:rsidRDefault="0078783B">
      <w:pPr>
        <w:pStyle w:val="ConsPlusNonformat"/>
        <w:jc w:val="both"/>
      </w:pPr>
      <w:r>
        <w:t xml:space="preserve">    Содержание принятого решения по обращению гражданина:</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lastRenderedPageBreak/>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r>
        <w:t>___________________________________________________________________________</w:t>
      </w:r>
    </w:p>
    <w:p w:rsidR="0078783B" w:rsidRDefault="0078783B">
      <w:pPr>
        <w:pStyle w:val="ConsPlusNonformat"/>
        <w:jc w:val="both"/>
      </w:pPr>
    </w:p>
    <w:p w:rsidR="0078783B" w:rsidRDefault="0078783B">
      <w:pPr>
        <w:pStyle w:val="ConsPlusNonformat"/>
        <w:jc w:val="both"/>
      </w:pPr>
      <w:r>
        <w:t>________________________________   ___________   _________________________</w:t>
      </w:r>
    </w:p>
    <w:p w:rsidR="0078783B" w:rsidRDefault="0078783B">
      <w:pPr>
        <w:pStyle w:val="ConsPlusNonformat"/>
        <w:jc w:val="both"/>
      </w:pPr>
      <w:proofErr w:type="gramStart"/>
      <w:r>
        <w:t>(должность лица, производившего     (подпись)       (фамилия и инициалы)</w:t>
      </w:r>
      <w:proofErr w:type="gramEnd"/>
    </w:p>
    <w:p w:rsidR="0078783B" w:rsidRDefault="0078783B">
      <w:pPr>
        <w:pStyle w:val="ConsPlusNonformat"/>
        <w:jc w:val="both"/>
      </w:pPr>
      <w:r>
        <w:t xml:space="preserve">        личный прием)</w:t>
      </w:r>
    </w:p>
    <w:p w:rsidR="0078783B" w:rsidRDefault="0078783B">
      <w:pPr>
        <w:pStyle w:val="ConsPlusNormal"/>
        <w:jc w:val="both"/>
      </w:pPr>
    </w:p>
    <w:p w:rsidR="0078783B" w:rsidRDefault="0078783B">
      <w:pPr>
        <w:pStyle w:val="ConsPlusNormal"/>
        <w:jc w:val="both"/>
      </w:pPr>
    </w:p>
    <w:p w:rsidR="0078783B" w:rsidRDefault="0078783B">
      <w:pPr>
        <w:pStyle w:val="ConsPlusNormal"/>
        <w:pBdr>
          <w:bottom w:val="single" w:sz="6" w:space="0" w:color="auto"/>
        </w:pBdr>
        <w:spacing w:before="100" w:after="100"/>
        <w:jc w:val="both"/>
        <w:rPr>
          <w:sz w:val="2"/>
          <w:szCs w:val="2"/>
        </w:rPr>
      </w:pPr>
    </w:p>
    <w:p w:rsidR="003211FC" w:rsidRDefault="003211FC"/>
    <w:sectPr w:rsidR="003211FC" w:rsidSect="00911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3B"/>
    <w:rsid w:val="003211FC"/>
    <w:rsid w:val="00410E8A"/>
    <w:rsid w:val="00666B14"/>
    <w:rsid w:val="0078783B"/>
    <w:rsid w:val="007A6ABD"/>
    <w:rsid w:val="009A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8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78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783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783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8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78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783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783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31641&amp;dst=100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chs.e-dag.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4960&amp;dst=100016" TargetMode="External"/><Relationship Id="rId11" Type="http://schemas.openxmlformats.org/officeDocument/2006/relationships/hyperlink" Target="https://login.consultant.ru/link/?req=doc&amp;base=RLAW346&amp;n=31641&amp;dst=100006" TargetMode="External"/><Relationship Id="rId5" Type="http://schemas.openxmlformats.org/officeDocument/2006/relationships/hyperlink" Target="https://login.consultant.ru/link/?req=doc&amp;base=RLAW346&amp;n=31641&amp;dst=100005" TargetMode="External"/><Relationship Id="rId10" Type="http://schemas.openxmlformats.org/officeDocument/2006/relationships/hyperlink" Target="https://login.consultant.ru/link/?req=doc&amp;base=LAW&amp;n=5013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5539</Words>
  <Characters>31574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2025-07-30T05:59:00Z</dcterms:created>
  <dcterms:modified xsi:type="dcterms:W3CDTF">2025-07-30T06:28:00Z</dcterms:modified>
</cp:coreProperties>
</file>