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8E3" w:rsidRPr="003A462A" w:rsidRDefault="004C18E3">
      <w:pPr>
        <w:pStyle w:val="ConsPlusNormal"/>
        <w:jc w:val="both"/>
        <w:outlineLvl w:val="0"/>
        <w:rPr>
          <w:rFonts w:ascii="Times New Roman" w:hAnsi="Times New Roman" w:cs="Times New Roman"/>
          <w:sz w:val="24"/>
          <w:szCs w:val="24"/>
        </w:rPr>
      </w:pPr>
      <w:bookmarkStart w:id="0" w:name="_GoBack"/>
      <w:bookmarkEnd w:id="0"/>
      <w:r w:rsidRPr="003A462A">
        <w:rPr>
          <w:rFonts w:ascii="Times New Roman" w:hAnsi="Times New Roman" w:cs="Times New Roman"/>
          <w:sz w:val="24"/>
          <w:szCs w:val="24"/>
        </w:rPr>
        <w:t>Зарегистрировано в Минюсте РД 2 августа 2023 г. N 6718</w:t>
      </w:r>
    </w:p>
    <w:p w:rsidR="004C18E3" w:rsidRPr="003A462A" w:rsidRDefault="004C18E3">
      <w:pPr>
        <w:pStyle w:val="ConsPlusNormal"/>
        <w:pBdr>
          <w:bottom w:val="single" w:sz="6" w:space="0" w:color="auto"/>
        </w:pBdr>
        <w:spacing w:before="100" w:after="100"/>
        <w:jc w:val="both"/>
        <w:rPr>
          <w:rFonts w:ascii="Times New Roman" w:hAnsi="Times New Roman" w:cs="Times New Roman"/>
          <w:sz w:val="24"/>
          <w:szCs w:val="24"/>
        </w:rPr>
      </w:pPr>
    </w:p>
    <w:p w:rsidR="004C18E3" w:rsidRPr="003A462A" w:rsidRDefault="004C18E3">
      <w:pPr>
        <w:pStyle w:val="ConsPlusNormal"/>
        <w:jc w:val="both"/>
        <w:rPr>
          <w:rFonts w:ascii="Times New Roman" w:hAnsi="Times New Roman" w:cs="Times New Roman"/>
          <w:sz w:val="24"/>
          <w:szCs w:val="24"/>
        </w:rPr>
      </w:pP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МИНИСТЕРСТВО ПО ДЕЛАМ ГРАЖДАНСКОЙ ОБОРОНЫ,</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ЧРЕЗВЫЧАЙНЫМ СИТУАЦИЯМ И ЛИКВИДАЦИИ ПОСЛЕДСТВИЙ</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СТИХИЙНЫХ БЕДСТВИЙ РЕСПУБЛИКИ ДАГЕСТАН</w:t>
      </w:r>
    </w:p>
    <w:p w:rsidR="004C18E3" w:rsidRPr="003A462A" w:rsidRDefault="004C18E3">
      <w:pPr>
        <w:pStyle w:val="ConsPlusTitle"/>
        <w:jc w:val="both"/>
        <w:rPr>
          <w:rFonts w:ascii="Times New Roman" w:hAnsi="Times New Roman" w:cs="Times New Roman"/>
          <w:sz w:val="24"/>
          <w:szCs w:val="24"/>
        </w:rPr>
      </w:pP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ПРИКАЗ</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от 13 июля 2023 г. N 89</w:t>
      </w:r>
    </w:p>
    <w:p w:rsidR="004C18E3" w:rsidRPr="003A462A" w:rsidRDefault="004C18E3">
      <w:pPr>
        <w:pStyle w:val="ConsPlusTitle"/>
        <w:jc w:val="both"/>
        <w:rPr>
          <w:rFonts w:ascii="Times New Roman" w:hAnsi="Times New Roman" w:cs="Times New Roman"/>
          <w:sz w:val="24"/>
          <w:szCs w:val="24"/>
        </w:rPr>
      </w:pP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ОБ УТВЕРЖДЕНИИ ПОРЯДКА ПРЕДСТАВЛЕНИЯ ГРАЖДАНАМИ,</w:t>
      </w:r>
    </w:p>
    <w:p w:rsidR="004C18E3" w:rsidRPr="003A462A" w:rsidRDefault="004C18E3">
      <w:pPr>
        <w:pStyle w:val="ConsPlusTitle"/>
        <w:jc w:val="center"/>
        <w:rPr>
          <w:rFonts w:ascii="Times New Roman" w:hAnsi="Times New Roman" w:cs="Times New Roman"/>
          <w:sz w:val="24"/>
          <w:szCs w:val="24"/>
        </w:rPr>
      </w:pPr>
      <w:proofErr w:type="gramStart"/>
      <w:r w:rsidRPr="003A462A">
        <w:rPr>
          <w:rFonts w:ascii="Times New Roman" w:hAnsi="Times New Roman" w:cs="Times New Roman"/>
          <w:sz w:val="24"/>
          <w:szCs w:val="24"/>
        </w:rPr>
        <w:t>ПРЕТЕНДУЮЩИМИ</w:t>
      </w:r>
      <w:proofErr w:type="gramEnd"/>
      <w:r w:rsidRPr="003A462A">
        <w:rPr>
          <w:rFonts w:ascii="Times New Roman" w:hAnsi="Times New Roman" w:cs="Times New Roman"/>
          <w:sz w:val="24"/>
          <w:szCs w:val="24"/>
        </w:rPr>
        <w:t xml:space="preserve"> НА ЗАМЕЩЕНИЕ ДОЛЖНОСТЕЙ ГОСУДАРСТВЕННОЙ</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ГРАЖДАНСКОЙ СЛУЖБЫ РЕСПУБЛИКИ ДАГЕСТАН В МИНИСТЕРСТВЕ</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ПО ДЕЛАМ ГРАЖДАНСКОЙ ОБОРОНЫ, ЧРЕЗВЫЧАЙНЫМ СИТУАЦИЯМ</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И ЛИКВИДАЦИИ ПОСЛЕДСТВИЙ СТИХИЙНЫХ БЕДСТВИЙ</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 xml:space="preserve">РЕСПУБЛИКИ ДАГЕСТАН, И </w:t>
      </w:r>
      <w:proofErr w:type="gramStart"/>
      <w:r w:rsidRPr="003A462A">
        <w:rPr>
          <w:rFonts w:ascii="Times New Roman" w:hAnsi="Times New Roman" w:cs="Times New Roman"/>
          <w:sz w:val="24"/>
          <w:szCs w:val="24"/>
        </w:rPr>
        <w:t>ГОСУДАРСТВЕННЫМИ</w:t>
      </w:r>
      <w:proofErr w:type="gramEnd"/>
      <w:r w:rsidRPr="003A462A">
        <w:rPr>
          <w:rFonts w:ascii="Times New Roman" w:hAnsi="Times New Roman" w:cs="Times New Roman"/>
          <w:sz w:val="24"/>
          <w:szCs w:val="24"/>
        </w:rPr>
        <w:t xml:space="preserve"> ГРАЖДАНСКИМИ</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СЛУЖАЩИМИ РЕСПУБЛИКИ ДАГЕСТАН В МИНИСТЕРСТВЕ ПО ДЕЛАМ</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ГРАЖДАНСКОЙ ОБОРОНЫ, ЧРЕЗВЫЧАЙНЫМ СИТУАЦИЯМ И ЛИКВИДАЦИИ</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ПОСЛЕДСТВИЙ СТИХИЙНЫХ БЕДСТВИЙ РЕСПУБЛИКИ ДАГЕСТАН</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СВЕДЕНИЙ О ДОХОДАХ, ОБ ИМУЩЕСТВЕ И ОБЯЗАТЕЛЬСТВАХ</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ИМУЩЕСТВЕННОГО ХАРАКТЕРА</w:t>
      </w:r>
    </w:p>
    <w:p w:rsidR="004C18E3" w:rsidRPr="003A462A" w:rsidRDefault="004C18E3">
      <w:pPr>
        <w:pStyle w:val="ConsPlusNormal"/>
        <w:jc w:val="both"/>
        <w:rPr>
          <w:rFonts w:ascii="Times New Roman" w:hAnsi="Times New Roman" w:cs="Times New Roman"/>
          <w:sz w:val="24"/>
          <w:szCs w:val="24"/>
        </w:rPr>
      </w:pPr>
    </w:p>
    <w:p w:rsidR="004C18E3" w:rsidRPr="003A462A" w:rsidRDefault="004C18E3">
      <w:pPr>
        <w:pStyle w:val="ConsPlusNormal"/>
        <w:ind w:firstLine="540"/>
        <w:jc w:val="both"/>
        <w:rPr>
          <w:rFonts w:ascii="Times New Roman" w:hAnsi="Times New Roman" w:cs="Times New Roman"/>
          <w:sz w:val="24"/>
          <w:szCs w:val="24"/>
        </w:rPr>
      </w:pPr>
      <w:proofErr w:type="gramStart"/>
      <w:r w:rsidRPr="003A462A">
        <w:rPr>
          <w:rFonts w:ascii="Times New Roman" w:hAnsi="Times New Roman" w:cs="Times New Roman"/>
          <w:sz w:val="24"/>
          <w:szCs w:val="24"/>
        </w:rPr>
        <w:t xml:space="preserve">В соответствии с Федеральным </w:t>
      </w:r>
      <w:hyperlink r:id="rId5">
        <w:r w:rsidRPr="003A462A">
          <w:rPr>
            <w:rFonts w:ascii="Times New Roman" w:hAnsi="Times New Roman" w:cs="Times New Roman"/>
            <w:color w:val="0000FF"/>
            <w:sz w:val="24"/>
            <w:szCs w:val="24"/>
          </w:rPr>
          <w:t>законом</w:t>
        </w:r>
      </w:hyperlink>
      <w:r w:rsidRPr="003A462A">
        <w:rPr>
          <w:rFonts w:ascii="Times New Roman" w:hAnsi="Times New Roman" w:cs="Times New Roman"/>
          <w:sz w:val="24"/>
          <w:szCs w:val="24"/>
        </w:rPr>
        <w:t xml:space="preserve"> от 25 декабря 2008 г. N 273-ФЗ "О противодействии коррупции" (Собрание законодательства Российской Федерации, 2008 г., N 52 (ч. I) ст. 6228;</w:t>
      </w:r>
      <w:proofErr w:type="gramEnd"/>
      <w:r w:rsidRPr="003A462A">
        <w:rPr>
          <w:rFonts w:ascii="Times New Roman" w:hAnsi="Times New Roman" w:cs="Times New Roman"/>
          <w:sz w:val="24"/>
          <w:szCs w:val="24"/>
        </w:rPr>
        <w:t xml:space="preserve"> 2023, N 6, ст. 919), </w:t>
      </w:r>
      <w:hyperlink r:id="rId6">
        <w:r w:rsidRPr="003A462A">
          <w:rPr>
            <w:rFonts w:ascii="Times New Roman" w:hAnsi="Times New Roman" w:cs="Times New Roman"/>
            <w:color w:val="0000FF"/>
            <w:sz w:val="24"/>
            <w:szCs w:val="24"/>
          </w:rPr>
          <w:t>Законом</w:t>
        </w:r>
      </w:hyperlink>
      <w:r w:rsidRPr="003A462A">
        <w:rPr>
          <w:rFonts w:ascii="Times New Roman" w:hAnsi="Times New Roman" w:cs="Times New Roman"/>
          <w:sz w:val="24"/>
          <w:szCs w:val="24"/>
        </w:rPr>
        <w:t xml:space="preserve"> Республики Дагестан от 12 октября 2005 г. N 32 "О государственной гражданской службе Республики Дагестан" ("</w:t>
      </w:r>
      <w:proofErr w:type="gramStart"/>
      <w:r w:rsidRPr="003A462A">
        <w:rPr>
          <w:rFonts w:ascii="Times New Roman" w:hAnsi="Times New Roman" w:cs="Times New Roman"/>
          <w:sz w:val="24"/>
          <w:szCs w:val="24"/>
        </w:rPr>
        <w:t>Дагестанская</w:t>
      </w:r>
      <w:proofErr w:type="gramEnd"/>
      <w:r w:rsidRPr="003A462A">
        <w:rPr>
          <w:rFonts w:ascii="Times New Roman" w:hAnsi="Times New Roman" w:cs="Times New Roman"/>
          <w:sz w:val="24"/>
          <w:szCs w:val="24"/>
        </w:rPr>
        <w:t xml:space="preserve"> правда", 2005, N 231-232, официальный интернет-портал правовой информации (</w:t>
      </w:r>
      <w:hyperlink r:id="rId7">
        <w:r w:rsidRPr="003A462A">
          <w:rPr>
            <w:rFonts w:ascii="Times New Roman" w:hAnsi="Times New Roman" w:cs="Times New Roman"/>
            <w:color w:val="0000FF"/>
            <w:sz w:val="24"/>
            <w:szCs w:val="24"/>
          </w:rPr>
          <w:t>http://pravo.gov.ru</w:t>
        </w:r>
      </w:hyperlink>
      <w:r w:rsidRPr="003A462A">
        <w:rPr>
          <w:rFonts w:ascii="Times New Roman" w:hAnsi="Times New Roman" w:cs="Times New Roman"/>
          <w:sz w:val="24"/>
          <w:szCs w:val="24"/>
        </w:rPr>
        <w:t xml:space="preserve">), 2023, 11 мая, N 0500202305110024) и </w:t>
      </w:r>
      <w:hyperlink r:id="rId8">
        <w:r w:rsidRPr="003A462A">
          <w:rPr>
            <w:rFonts w:ascii="Times New Roman" w:hAnsi="Times New Roman" w:cs="Times New Roman"/>
            <w:color w:val="0000FF"/>
            <w:sz w:val="24"/>
            <w:szCs w:val="24"/>
          </w:rPr>
          <w:t>Указом</w:t>
        </w:r>
      </w:hyperlink>
      <w:r w:rsidRPr="003A462A">
        <w:rPr>
          <w:rFonts w:ascii="Times New Roman" w:hAnsi="Times New Roman" w:cs="Times New Roman"/>
          <w:sz w:val="24"/>
          <w:szCs w:val="24"/>
        </w:rPr>
        <w:t xml:space="preserve"> Президента Республики Дагестан от 27 октября 2009 г. N 250 "О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 (Собрание законодательства Республики Дагестан, 2009, N 20, ст. 988; интернет-портал правовой информации Республики Дагестан (</w:t>
      </w:r>
      <w:hyperlink r:id="rId9">
        <w:r w:rsidRPr="003A462A">
          <w:rPr>
            <w:rFonts w:ascii="Times New Roman" w:hAnsi="Times New Roman" w:cs="Times New Roman"/>
            <w:color w:val="0000FF"/>
            <w:sz w:val="24"/>
            <w:szCs w:val="24"/>
          </w:rPr>
          <w:t>www.pravo.e-dag.ru</w:t>
        </w:r>
      </w:hyperlink>
      <w:r w:rsidRPr="003A462A">
        <w:rPr>
          <w:rFonts w:ascii="Times New Roman" w:hAnsi="Times New Roman" w:cs="Times New Roman"/>
          <w:sz w:val="24"/>
          <w:szCs w:val="24"/>
        </w:rPr>
        <w:t>), 2021, 9 февраля, N 05004006732) приказываю:</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1. </w:t>
      </w:r>
      <w:proofErr w:type="gramStart"/>
      <w:r w:rsidRPr="003A462A">
        <w:rPr>
          <w:rFonts w:ascii="Times New Roman" w:hAnsi="Times New Roman" w:cs="Times New Roman"/>
          <w:sz w:val="24"/>
          <w:szCs w:val="24"/>
        </w:rPr>
        <w:t xml:space="preserve">Утвердить </w:t>
      </w:r>
      <w:hyperlink w:anchor="P44">
        <w:r w:rsidRPr="003A462A">
          <w:rPr>
            <w:rFonts w:ascii="Times New Roman" w:hAnsi="Times New Roman" w:cs="Times New Roman"/>
            <w:color w:val="0000FF"/>
            <w:sz w:val="24"/>
            <w:szCs w:val="24"/>
          </w:rPr>
          <w:t>Порядок</w:t>
        </w:r>
      </w:hyperlink>
      <w:r w:rsidRPr="003A462A">
        <w:rPr>
          <w:rFonts w:ascii="Times New Roman" w:hAnsi="Times New Roman" w:cs="Times New Roman"/>
          <w:sz w:val="24"/>
          <w:szCs w:val="24"/>
        </w:rPr>
        <w:t xml:space="preserve"> представления гражданами, претендующими на замещение должностей государственной гражданской службы Республики Дагестан в Министерстве по делам гражданской обороны, чрезвычайным ситуациям и ликвидации последствий стихийных бедствий Республики Дагестан, и государственными гражданскими служащими Республики Дагестан в Министерстве по делам гражданской обороны, чрезвычайным ситуациям и ликвидации последствий стихийных бедствий Республики Дагестан сведений о доходах, об имуществе и обязательствах имущественного характера.</w:t>
      </w:r>
      <w:proofErr w:type="gramEnd"/>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2. </w:t>
      </w:r>
      <w:proofErr w:type="gramStart"/>
      <w:r w:rsidRPr="003A462A">
        <w:rPr>
          <w:rFonts w:ascii="Times New Roman" w:hAnsi="Times New Roman" w:cs="Times New Roman"/>
          <w:sz w:val="24"/>
          <w:szCs w:val="24"/>
        </w:rPr>
        <w:t>Разместить</w:t>
      </w:r>
      <w:proofErr w:type="gramEnd"/>
      <w:r w:rsidRPr="003A462A">
        <w:rPr>
          <w:rFonts w:ascii="Times New Roman" w:hAnsi="Times New Roman" w:cs="Times New Roman"/>
          <w:sz w:val="24"/>
          <w:szCs w:val="24"/>
        </w:rPr>
        <w:t xml:space="preserve"> настоящий приказ на официальном сайте Министерства по делам гражданской обороны, чрезвычайным ситуациям и ликвидации последствий стихийных бедствий Республики Дагестан в информационно-телекоммуникационной сети "Интернет" (</w:t>
      </w:r>
      <w:hyperlink r:id="rId10">
        <w:r w:rsidRPr="003A462A">
          <w:rPr>
            <w:rFonts w:ascii="Times New Roman" w:hAnsi="Times New Roman" w:cs="Times New Roman"/>
            <w:color w:val="0000FF"/>
            <w:sz w:val="24"/>
            <w:szCs w:val="24"/>
          </w:rPr>
          <w:t>www.mchsrd.ru</w:t>
        </w:r>
      </w:hyperlink>
      <w:r w:rsidRPr="003A462A">
        <w:rPr>
          <w:rFonts w:ascii="Times New Roman" w:hAnsi="Times New Roman" w:cs="Times New Roman"/>
          <w:sz w:val="24"/>
          <w:szCs w:val="24"/>
        </w:rPr>
        <w:t>).</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3. Направить настоящий приказ на государственную регистрацию в Министерство юстиции Республики Дагестан и официальную копию приказа </w:t>
      </w:r>
      <w:proofErr w:type="gramStart"/>
      <w:r w:rsidRPr="003A462A">
        <w:rPr>
          <w:rFonts w:ascii="Times New Roman" w:hAnsi="Times New Roman" w:cs="Times New Roman"/>
          <w:sz w:val="24"/>
          <w:szCs w:val="24"/>
        </w:rPr>
        <w:t xml:space="preserve">в Управление Министерства юстиции Российской Федерации по Республике Дагестан для включения в </w:t>
      </w:r>
      <w:r w:rsidRPr="003A462A">
        <w:rPr>
          <w:rFonts w:ascii="Times New Roman" w:hAnsi="Times New Roman" w:cs="Times New Roman"/>
          <w:sz w:val="24"/>
          <w:szCs w:val="24"/>
        </w:rPr>
        <w:lastRenderedPageBreak/>
        <w:t>федеральный регистр в установленном законодательством</w:t>
      </w:r>
      <w:proofErr w:type="gramEnd"/>
      <w:r w:rsidRPr="003A462A">
        <w:rPr>
          <w:rFonts w:ascii="Times New Roman" w:hAnsi="Times New Roman" w:cs="Times New Roman"/>
          <w:sz w:val="24"/>
          <w:szCs w:val="24"/>
        </w:rPr>
        <w:t xml:space="preserve"> порядке.</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4. Настоящий приказ вступает в силу в установленном законодательством порядке.</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5. </w:t>
      </w:r>
      <w:proofErr w:type="gramStart"/>
      <w:r w:rsidRPr="003A462A">
        <w:rPr>
          <w:rFonts w:ascii="Times New Roman" w:hAnsi="Times New Roman" w:cs="Times New Roman"/>
          <w:sz w:val="24"/>
          <w:szCs w:val="24"/>
        </w:rPr>
        <w:t>Контроль за</w:t>
      </w:r>
      <w:proofErr w:type="gramEnd"/>
      <w:r w:rsidRPr="003A462A">
        <w:rPr>
          <w:rFonts w:ascii="Times New Roman" w:hAnsi="Times New Roman" w:cs="Times New Roman"/>
          <w:sz w:val="24"/>
          <w:szCs w:val="24"/>
        </w:rPr>
        <w:t xml:space="preserve"> исполнением настоящего приказа оставляю за собой.</w:t>
      </w:r>
    </w:p>
    <w:p w:rsidR="004C18E3" w:rsidRPr="003A462A" w:rsidRDefault="004C18E3">
      <w:pPr>
        <w:pStyle w:val="ConsPlusNormal"/>
        <w:jc w:val="both"/>
        <w:rPr>
          <w:rFonts w:ascii="Times New Roman" w:hAnsi="Times New Roman" w:cs="Times New Roman"/>
          <w:sz w:val="24"/>
          <w:szCs w:val="24"/>
        </w:rPr>
      </w:pPr>
    </w:p>
    <w:p w:rsidR="004C18E3" w:rsidRPr="003A462A" w:rsidRDefault="004C18E3">
      <w:pPr>
        <w:pStyle w:val="ConsPlusNormal"/>
        <w:jc w:val="right"/>
        <w:rPr>
          <w:rFonts w:ascii="Times New Roman" w:hAnsi="Times New Roman" w:cs="Times New Roman"/>
          <w:sz w:val="24"/>
          <w:szCs w:val="24"/>
        </w:rPr>
      </w:pPr>
      <w:r w:rsidRPr="003A462A">
        <w:rPr>
          <w:rFonts w:ascii="Times New Roman" w:hAnsi="Times New Roman" w:cs="Times New Roman"/>
          <w:sz w:val="24"/>
          <w:szCs w:val="24"/>
        </w:rPr>
        <w:t>Врио министра по делам гражданской обороны,</w:t>
      </w:r>
    </w:p>
    <w:p w:rsidR="004C18E3" w:rsidRPr="003A462A" w:rsidRDefault="004C18E3">
      <w:pPr>
        <w:pStyle w:val="ConsPlusNormal"/>
        <w:jc w:val="right"/>
        <w:rPr>
          <w:rFonts w:ascii="Times New Roman" w:hAnsi="Times New Roman" w:cs="Times New Roman"/>
          <w:sz w:val="24"/>
          <w:szCs w:val="24"/>
        </w:rPr>
      </w:pPr>
      <w:r w:rsidRPr="003A462A">
        <w:rPr>
          <w:rFonts w:ascii="Times New Roman" w:hAnsi="Times New Roman" w:cs="Times New Roman"/>
          <w:sz w:val="24"/>
          <w:szCs w:val="24"/>
        </w:rPr>
        <w:t>чрезвычайным ситуациям и ликвидации</w:t>
      </w:r>
    </w:p>
    <w:p w:rsidR="004C18E3" w:rsidRPr="003A462A" w:rsidRDefault="004C18E3">
      <w:pPr>
        <w:pStyle w:val="ConsPlusNormal"/>
        <w:jc w:val="right"/>
        <w:rPr>
          <w:rFonts w:ascii="Times New Roman" w:hAnsi="Times New Roman" w:cs="Times New Roman"/>
          <w:sz w:val="24"/>
          <w:szCs w:val="24"/>
        </w:rPr>
      </w:pPr>
      <w:r w:rsidRPr="003A462A">
        <w:rPr>
          <w:rFonts w:ascii="Times New Roman" w:hAnsi="Times New Roman" w:cs="Times New Roman"/>
          <w:sz w:val="24"/>
          <w:szCs w:val="24"/>
        </w:rPr>
        <w:t>последствий стихийных бедствий</w:t>
      </w:r>
    </w:p>
    <w:p w:rsidR="004C18E3" w:rsidRPr="003A462A" w:rsidRDefault="004C18E3">
      <w:pPr>
        <w:pStyle w:val="ConsPlusNormal"/>
        <w:jc w:val="right"/>
        <w:rPr>
          <w:rFonts w:ascii="Times New Roman" w:hAnsi="Times New Roman" w:cs="Times New Roman"/>
          <w:sz w:val="24"/>
          <w:szCs w:val="24"/>
        </w:rPr>
      </w:pPr>
      <w:r w:rsidRPr="003A462A">
        <w:rPr>
          <w:rFonts w:ascii="Times New Roman" w:hAnsi="Times New Roman" w:cs="Times New Roman"/>
          <w:sz w:val="24"/>
          <w:szCs w:val="24"/>
        </w:rPr>
        <w:t>Республики Дагестан</w:t>
      </w:r>
    </w:p>
    <w:p w:rsidR="004C18E3" w:rsidRPr="003A462A" w:rsidRDefault="004C18E3">
      <w:pPr>
        <w:pStyle w:val="ConsPlusNormal"/>
        <w:jc w:val="right"/>
        <w:rPr>
          <w:rFonts w:ascii="Times New Roman" w:hAnsi="Times New Roman" w:cs="Times New Roman"/>
          <w:sz w:val="24"/>
          <w:szCs w:val="24"/>
        </w:rPr>
      </w:pPr>
      <w:r w:rsidRPr="003A462A">
        <w:rPr>
          <w:rFonts w:ascii="Times New Roman" w:hAnsi="Times New Roman" w:cs="Times New Roman"/>
          <w:sz w:val="24"/>
          <w:szCs w:val="24"/>
        </w:rPr>
        <w:t>Н.ВЕЛИХАНОВ</w:t>
      </w:r>
    </w:p>
    <w:p w:rsidR="004C18E3" w:rsidRPr="003A462A" w:rsidRDefault="004C18E3">
      <w:pPr>
        <w:pStyle w:val="ConsPlusNormal"/>
        <w:jc w:val="both"/>
        <w:rPr>
          <w:rFonts w:ascii="Times New Roman" w:hAnsi="Times New Roman" w:cs="Times New Roman"/>
          <w:sz w:val="24"/>
          <w:szCs w:val="24"/>
        </w:rPr>
      </w:pPr>
    </w:p>
    <w:p w:rsidR="004C18E3" w:rsidRPr="003A462A" w:rsidRDefault="004C18E3">
      <w:pPr>
        <w:pStyle w:val="ConsPlusNormal"/>
        <w:jc w:val="both"/>
        <w:rPr>
          <w:rFonts w:ascii="Times New Roman" w:hAnsi="Times New Roman" w:cs="Times New Roman"/>
          <w:sz w:val="24"/>
          <w:szCs w:val="24"/>
        </w:rPr>
      </w:pPr>
    </w:p>
    <w:p w:rsidR="004C18E3" w:rsidRPr="003A462A" w:rsidRDefault="004C18E3">
      <w:pPr>
        <w:pStyle w:val="ConsPlusNormal"/>
        <w:jc w:val="both"/>
        <w:rPr>
          <w:rFonts w:ascii="Times New Roman" w:hAnsi="Times New Roman" w:cs="Times New Roman"/>
          <w:sz w:val="24"/>
          <w:szCs w:val="24"/>
        </w:rPr>
      </w:pPr>
    </w:p>
    <w:p w:rsidR="004C18E3" w:rsidRPr="003A462A" w:rsidRDefault="004C18E3">
      <w:pPr>
        <w:pStyle w:val="ConsPlusNormal"/>
        <w:jc w:val="both"/>
        <w:rPr>
          <w:rFonts w:ascii="Times New Roman" w:hAnsi="Times New Roman" w:cs="Times New Roman"/>
          <w:sz w:val="24"/>
          <w:szCs w:val="24"/>
        </w:rPr>
      </w:pPr>
    </w:p>
    <w:p w:rsidR="004C18E3" w:rsidRPr="003A462A" w:rsidRDefault="004C18E3">
      <w:pPr>
        <w:pStyle w:val="ConsPlusNormal"/>
        <w:jc w:val="both"/>
        <w:rPr>
          <w:rFonts w:ascii="Times New Roman" w:hAnsi="Times New Roman" w:cs="Times New Roman"/>
          <w:sz w:val="24"/>
          <w:szCs w:val="24"/>
        </w:rPr>
      </w:pPr>
    </w:p>
    <w:p w:rsidR="004C18E3" w:rsidRPr="003A462A" w:rsidRDefault="004C18E3">
      <w:pPr>
        <w:pStyle w:val="ConsPlusNormal"/>
        <w:jc w:val="right"/>
        <w:outlineLvl w:val="0"/>
        <w:rPr>
          <w:rFonts w:ascii="Times New Roman" w:hAnsi="Times New Roman" w:cs="Times New Roman"/>
          <w:sz w:val="24"/>
          <w:szCs w:val="24"/>
        </w:rPr>
      </w:pPr>
      <w:r w:rsidRPr="003A462A">
        <w:rPr>
          <w:rFonts w:ascii="Times New Roman" w:hAnsi="Times New Roman" w:cs="Times New Roman"/>
          <w:sz w:val="24"/>
          <w:szCs w:val="24"/>
        </w:rPr>
        <w:t>Утверждено</w:t>
      </w:r>
    </w:p>
    <w:p w:rsidR="004C18E3" w:rsidRPr="003A462A" w:rsidRDefault="004C18E3">
      <w:pPr>
        <w:pStyle w:val="ConsPlusNormal"/>
        <w:jc w:val="right"/>
        <w:rPr>
          <w:rFonts w:ascii="Times New Roman" w:hAnsi="Times New Roman" w:cs="Times New Roman"/>
          <w:sz w:val="24"/>
          <w:szCs w:val="24"/>
        </w:rPr>
      </w:pPr>
      <w:r w:rsidRPr="003A462A">
        <w:rPr>
          <w:rFonts w:ascii="Times New Roman" w:hAnsi="Times New Roman" w:cs="Times New Roman"/>
          <w:sz w:val="24"/>
          <w:szCs w:val="24"/>
        </w:rPr>
        <w:t>приказом МЧС Дагестана</w:t>
      </w:r>
    </w:p>
    <w:p w:rsidR="004C18E3" w:rsidRPr="003A462A" w:rsidRDefault="004C18E3">
      <w:pPr>
        <w:pStyle w:val="ConsPlusNormal"/>
        <w:jc w:val="right"/>
        <w:rPr>
          <w:rFonts w:ascii="Times New Roman" w:hAnsi="Times New Roman" w:cs="Times New Roman"/>
          <w:sz w:val="24"/>
          <w:szCs w:val="24"/>
        </w:rPr>
      </w:pPr>
      <w:r w:rsidRPr="003A462A">
        <w:rPr>
          <w:rFonts w:ascii="Times New Roman" w:hAnsi="Times New Roman" w:cs="Times New Roman"/>
          <w:sz w:val="24"/>
          <w:szCs w:val="24"/>
        </w:rPr>
        <w:t>от 13 июля 2023 г. N 89</w:t>
      </w:r>
    </w:p>
    <w:p w:rsidR="004C18E3" w:rsidRPr="003A462A" w:rsidRDefault="004C18E3">
      <w:pPr>
        <w:pStyle w:val="ConsPlusNormal"/>
        <w:jc w:val="both"/>
        <w:rPr>
          <w:rFonts w:ascii="Times New Roman" w:hAnsi="Times New Roman" w:cs="Times New Roman"/>
          <w:sz w:val="24"/>
          <w:szCs w:val="24"/>
        </w:rPr>
      </w:pPr>
    </w:p>
    <w:p w:rsidR="004C18E3" w:rsidRPr="003A462A" w:rsidRDefault="004C18E3">
      <w:pPr>
        <w:pStyle w:val="ConsPlusTitle"/>
        <w:jc w:val="center"/>
        <w:rPr>
          <w:rFonts w:ascii="Times New Roman" w:hAnsi="Times New Roman" w:cs="Times New Roman"/>
          <w:sz w:val="24"/>
          <w:szCs w:val="24"/>
        </w:rPr>
      </w:pPr>
      <w:bookmarkStart w:id="1" w:name="P44"/>
      <w:bookmarkEnd w:id="1"/>
      <w:r w:rsidRPr="003A462A">
        <w:rPr>
          <w:rFonts w:ascii="Times New Roman" w:hAnsi="Times New Roman" w:cs="Times New Roman"/>
          <w:sz w:val="24"/>
          <w:szCs w:val="24"/>
        </w:rPr>
        <w:t>ПОРЯДОК</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ПРЕДСТАВЛЕНИЯ ГРАЖДАНАМИ, ПРЕТЕНДУЮЩИМИ НА ЗАМЕЩЕНИЕ</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ДОЛЖНОСТЕЙ ГОСУДАРСТВЕННОЙ ГРАЖДАНСКОЙ СЛУЖБЫ</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РЕСПУБЛИКИ ДАГЕСТАН В МИНИСТЕРСТВЕ ПО ДЕЛАМ ГРАЖДАНСКОЙ</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ОБОРОНЫ, ЧРЕЗВЫЧАЙНЫМ СИТУАЦИЯМ И ЛИКВИДАЦИИ ПОСЛЕДСТВИЙ</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 xml:space="preserve">СТИХИЙНЫХ БЕДСТВИЙ РЕСПУБЛИКИ ДАГЕСТАН, И </w:t>
      </w:r>
      <w:proofErr w:type="gramStart"/>
      <w:r w:rsidRPr="003A462A">
        <w:rPr>
          <w:rFonts w:ascii="Times New Roman" w:hAnsi="Times New Roman" w:cs="Times New Roman"/>
          <w:sz w:val="24"/>
          <w:szCs w:val="24"/>
        </w:rPr>
        <w:t>ГОСУДАРСТВЕННЫМИ</w:t>
      </w:r>
      <w:proofErr w:type="gramEnd"/>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ГРАЖДАНСКИМИ СЛУЖАЩИМИ РЕСПУБЛИКИ ДАГЕСТАН В МИНИСТЕРСТВЕ</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ПО ДЕЛАМ ГРАЖДАНСКОЙ ОБОРОНЫ, ЧРЕЗВЫЧАЙНЫМ СИТУАЦИЯМ</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И ЛИКВИДАЦИИ ПОСЛЕДСТВИЙ СТИХИЙНЫХ БЕДСТВИЙ</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РЕСПУБЛИКИ ДАГЕСТАН СВЕДЕНИЙ О ДОХОДАХ, ОБ ИМУЩЕСТВЕ</w:t>
      </w:r>
    </w:p>
    <w:p w:rsidR="004C18E3" w:rsidRPr="003A462A" w:rsidRDefault="004C18E3">
      <w:pPr>
        <w:pStyle w:val="ConsPlusTitle"/>
        <w:jc w:val="center"/>
        <w:rPr>
          <w:rFonts w:ascii="Times New Roman" w:hAnsi="Times New Roman" w:cs="Times New Roman"/>
          <w:sz w:val="24"/>
          <w:szCs w:val="24"/>
        </w:rPr>
      </w:pPr>
      <w:r w:rsidRPr="003A462A">
        <w:rPr>
          <w:rFonts w:ascii="Times New Roman" w:hAnsi="Times New Roman" w:cs="Times New Roman"/>
          <w:sz w:val="24"/>
          <w:szCs w:val="24"/>
        </w:rPr>
        <w:t xml:space="preserve">И </w:t>
      </w:r>
      <w:proofErr w:type="gramStart"/>
      <w:r w:rsidRPr="003A462A">
        <w:rPr>
          <w:rFonts w:ascii="Times New Roman" w:hAnsi="Times New Roman" w:cs="Times New Roman"/>
          <w:sz w:val="24"/>
          <w:szCs w:val="24"/>
        </w:rPr>
        <w:t>ОБЯЗАТЕЛЬСТВАХ</w:t>
      </w:r>
      <w:proofErr w:type="gramEnd"/>
      <w:r w:rsidRPr="003A462A">
        <w:rPr>
          <w:rFonts w:ascii="Times New Roman" w:hAnsi="Times New Roman" w:cs="Times New Roman"/>
          <w:sz w:val="24"/>
          <w:szCs w:val="24"/>
        </w:rPr>
        <w:t xml:space="preserve"> ИМУЩЕСТВЕННОГО ХАРАКТЕРА</w:t>
      </w:r>
    </w:p>
    <w:p w:rsidR="004C18E3" w:rsidRPr="003A462A" w:rsidRDefault="004C18E3">
      <w:pPr>
        <w:pStyle w:val="ConsPlusNormal"/>
        <w:jc w:val="both"/>
        <w:rPr>
          <w:rFonts w:ascii="Times New Roman" w:hAnsi="Times New Roman" w:cs="Times New Roman"/>
          <w:sz w:val="24"/>
          <w:szCs w:val="24"/>
        </w:rPr>
      </w:pPr>
    </w:p>
    <w:p w:rsidR="004C18E3" w:rsidRPr="003A462A" w:rsidRDefault="004C18E3">
      <w:pPr>
        <w:pStyle w:val="ConsPlusNormal"/>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1. </w:t>
      </w:r>
      <w:proofErr w:type="gramStart"/>
      <w:r w:rsidRPr="003A462A">
        <w:rPr>
          <w:rFonts w:ascii="Times New Roman" w:hAnsi="Times New Roman" w:cs="Times New Roman"/>
          <w:sz w:val="24"/>
          <w:szCs w:val="24"/>
        </w:rPr>
        <w:t>Настоящим Порядком определяется процедура представления гражданами, претендующими на замещение должностей государственной гражданской службы Республики Дагестан в Министерстве по делам гражданской обороны, чрезвычайным ситуациям и ликвидации последствий стихийных бедствий Республики Дагестан (далее - должности гражданской службы), и государственными гражданскими служащими Республики Дагестан, замещающими должности гражданской службы в Министерстве по делам гражданской обороны, чрезвычайным ситуациям и ликвидации последствий стихийных бедствий Республики Дагестан сведений</w:t>
      </w:r>
      <w:proofErr w:type="gramEnd"/>
      <w:r w:rsidRPr="003A462A">
        <w:rPr>
          <w:rFonts w:ascii="Times New Roman" w:hAnsi="Times New Roman" w:cs="Times New Roman"/>
          <w:sz w:val="24"/>
          <w:szCs w:val="24"/>
        </w:rPr>
        <w:t xml:space="preserve"> о полученных ими доходах, об имуществе, принадлежащем им праве собственности, и об их обязательствах имущественного характера, а также сведений о доходах супруги (супруги) и несовершеннолетних детей, об имуществе, принадлежащим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2. 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возлагается:</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lastRenderedPageBreak/>
        <w:t>а) на гражданина, претендующего на замещение должности гражданской службы в Министерстве по делам гражданской обороны, чрезвычайным ситуациям и ликвидации последствий стихийных бедствий Республики Дагестан (далее - граждане);</w:t>
      </w:r>
    </w:p>
    <w:p w:rsidR="004C18E3" w:rsidRPr="003A462A" w:rsidRDefault="004C18E3">
      <w:pPr>
        <w:pStyle w:val="ConsPlusNormal"/>
        <w:spacing w:before="220"/>
        <w:ind w:firstLine="540"/>
        <w:jc w:val="both"/>
        <w:rPr>
          <w:rFonts w:ascii="Times New Roman" w:hAnsi="Times New Roman" w:cs="Times New Roman"/>
          <w:sz w:val="24"/>
          <w:szCs w:val="24"/>
        </w:rPr>
      </w:pPr>
      <w:bookmarkStart w:id="2" w:name="P59"/>
      <w:bookmarkEnd w:id="2"/>
      <w:proofErr w:type="gramStart"/>
      <w:r w:rsidRPr="003A462A">
        <w:rPr>
          <w:rFonts w:ascii="Times New Roman" w:hAnsi="Times New Roman" w:cs="Times New Roman"/>
          <w:sz w:val="24"/>
          <w:szCs w:val="24"/>
        </w:rPr>
        <w:t xml:space="preserve">б) на государственного гражданского служащего в Министерстве по делам гражданской обороны, чрезвычайным ситуациям и ликвидации последствий стихийных бедствий Республики Дагестан, замещавшего по состоянию на 31 декабря отчетного года должность гражданской службы, предусмотренную </w:t>
      </w:r>
      <w:hyperlink r:id="rId11">
        <w:r w:rsidRPr="003A462A">
          <w:rPr>
            <w:rFonts w:ascii="Times New Roman" w:hAnsi="Times New Roman" w:cs="Times New Roman"/>
            <w:color w:val="0000FF"/>
            <w:sz w:val="24"/>
            <w:szCs w:val="24"/>
          </w:rPr>
          <w:t>перечнем</w:t>
        </w:r>
      </w:hyperlink>
      <w:r w:rsidRPr="003A462A">
        <w:rPr>
          <w:rFonts w:ascii="Times New Roman" w:hAnsi="Times New Roman" w:cs="Times New Roman"/>
          <w:sz w:val="24"/>
          <w:szCs w:val="24"/>
        </w:rPr>
        <w:t xml:space="preserve"> должностей, утвержденным Указом Президента Республики Дагестан от 23 июля 2009 г. N 163 "Об утверждении перечня должностей государственной гражданской службы Республики Дагестан, при замещении которых государственные гражданские</w:t>
      </w:r>
      <w:proofErr w:type="gramEnd"/>
      <w:r w:rsidRPr="003A462A">
        <w:rPr>
          <w:rFonts w:ascii="Times New Roman" w:hAnsi="Times New Roman" w:cs="Times New Roman"/>
          <w:sz w:val="24"/>
          <w:szCs w:val="24"/>
        </w:rPr>
        <w:t xml:space="preserve"> </w:t>
      </w:r>
      <w:proofErr w:type="gramStart"/>
      <w:r w:rsidRPr="003A462A">
        <w:rPr>
          <w:rFonts w:ascii="Times New Roman" w:hAnsi="Times New Roman" w:cs="Times New Roman"/>
          <w:sz w:val="24"/>
          <w:szCs w:val="24"/>
        </w:rPr>
        <w:t xml:space="preserve">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w:t>
      </w:r>
      <w:hyperlink r:id="rId12">
        <w:r w:rsidRPr="003A462A">
          <w:rPr>
            <w:rFonts w:ascii="Times New Roman" w:hAnsi="Times New Roman" w:cs="Times New Roman"/>
            <w:color w:val="0000FF"/>
            <w:sz w:val="24"/>
            <w:szCs w:val="24"/>
          </w:rPr>
          <w:t>перечнем</w:t>
        </w:r>
      </w:hyperlink>
      <w:r w:rsidRPr="003A462A">
        <w:rPr>
          <w:rFonts w:ascii="Times New Roman" w:hAnsi="Times New Roman" w:cs="Times New Roman"/>
          <w:sz w:val="24"/>
          <w:szCs w:val="24"/>
        </w:rPr>
        <w:t xml:space="preserve"> должностей, утвержденным приказом Министерства по делам гражданской обороны, чрезвычайным ситуациям и ликвидации последствий стихийных бедствий Республики Дагестан от 16 января 2017 г. N 3 "Об утверждении</w:t>
      </w:r>
      <w:proofErr w:type="gramEnd"/>
      <w:r w:rsidRPr="003A462A">
        <w:rPr>
          <w:rFonts w:ascii="Times New Roman" w:hAnsi="Times New Roman" w:cs="Times New Roman"/>
          <w:sz w:val="24"/>
          <w:szCs w:val="24"/>
        </w:rPr>
        <w:t xml:space="preserve"> </w:t>
      </w:r>
      <w:proofErr w:type="gramStart"/>
      <w:r w:rsidRPr="003A462A">
        <w:rPr>
          <w:rFonts w:ascii="Times New Roman" w:hAnsi="Times New Roman" w:cs="Times New Roman"/>
          <w:sz w:val="24"/>
          <w:szCs w:val="24"/>
        </w:rPr>
        <w:t>Перечня должностей государственной гражданской службы Министерства по делам гражданской обороны, чрезвычайным ситуациям и ликвидации последствий стихийных бедствий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3A462A">
        <w:rPr>
          <w:rFonts w:ascii="Times New Roman" w:hAnsi="Times New Roman" w:cs="Times New Roman"/>
          <w:sz w:val="24"/>
          <w:szCs w:val="24"/>
        </w:rPr>
        <w:t xml:space="preserve"> несовершеннолетних детей" (далее - гражданский служащий, Министерство);</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в) на государственного гражданского служащего, замещающего должность гражданской службы, не предусмотренную перечнями должностей, указанными в </w:t>
      </w:r>
      <w:hyperlink w:anchor="P59">
        <w:r w:rsidRPr="003A462A">
          <w:rPr>
            <w:rFonts w:ascii="Times New Roman" w:hAnsi="Times New Roman" w:cs="Times New Roman"/>
            <w:color w:val="0000FF"/>
            <w:sz w:val="24"/>
            <w:szCs w:val="24"/>
          </w:rPr>
          <w:t>подпункте "б"</w:t>
        </w:r>
      </w:hyperlink>
      <w:r w:rsidRPr="003A462A">
        <w:rPr>
          <w:rFonts w:ascii="Times New Roman" w:hAnsi="Times New Roman" w:cs="Times New Roman"/>
          <w:sz w:val="24"/>
          <w:szCs w:val="24"/>
        </w:rPr>
        <w:t xml:space="preserve"> настоящего пункта, и претендующего на замещение должности гражданской службы, предусмотренной этими перечнями (далее соответственно - кандидат на должность, предусмотренную перечнями, должность, предусмотренная перечнями).</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3. Сведения о доходах, об имуществе и обязательствах имущественного характера представляются в кадровую службу Министерства по утвержденной Президентом Российской Федерации форме справки о доходах, расходах, об имуществе и обязательствах имущественного характера (далее - справка):</w:t>
      </w:r>
    </w:p>
    <w:p w:rsidR="004C18E3" w:rsidRPr="003A462A" w:rsidRDefault="004C18E3">
      <w:pPr>
        <w:pStyle w:val="ConsPlusNormal"/>
        <w:spacing w:before="220"/>
        <w:ind w:firstLine="540"/>
        <w:jc w:val="both"/>
        <w:rPr>
          <w:rFonts w:ascii="Times New Roman" w:hAnsi="Times New Roman" w:cs="Times New Roman"/>
          <w:sz w:val="24"/>
          <w:szCs w:val="24"/>
        </w:rPr>
      </w:pPr>
      <w:bookmarkStart w:id="3" w:name="P62"/>
      <w:bookmarkEnd w:id="3"/>
      <w:r w:rsidRPr="003A462A">
        <w:rPr>
          <w:rFonts w:ascii="Times New Roman" w:hAnsi="Times New Roman" w:cs="Times New Roman"/>
          <w:sz w:val="24"/>
          <w:szCs w:val="24"/>
        </w:rPr>
        <w:t>а) гражданами - при поступлении на государственную гражданскую службу Республики Дагестан в Министерстве;</w:t>
      </w:r>
    </w:p>
    <w:p w:rsidR="004C18E3" w:rsidRPr="003A462A" w:rsidRDefault="004C18E3">
      <w:pPr>
        <w:pStyle w:val="ConsPlusNormal"/>
        <w:spacing w:before="220"/>
        <w:ind w:firstLine="540"/>
        <w:jc w:val="both"/>
        <w:rPr>
          <w:rFonts w:ascii="Times New Roman" w:hAnsi="Times New Roman" w:cs="Times New Roman"/>
          <w:sz w:val="24"/>
          <w:szCs w:val="24"/>
        </w:rPr>
      </w:pPr>
      <w:bookmarkStart w:id="4" w:name="P63"/>
      <w:bookmarkEnd w:id="4"/>
      <w:r w:rsidRPr="003A462A">
        <w:rPr>
          <w:rFonts w:ascii="Times New Roman" w:hAnsi="Times New Roman" w:cs="Times New Roman"/>
          <w:sz w:val="24"/>
          <w:szCs w:val="24"/>
        </w:rPr>
        <w:t>б) кандидатами на должности, предусмотренные перечнями должностей, - при назначении на должности гражданской службы, предусмотренные перечнями должностей;</w:t>
      </w:r>
    </w:p>
    <w:p w:rsidR="004C18E3" w:rsidRPr="003A462A" w:rsidRDefault="004C18E3">
      <w:pPr>
        <w:pStyle w:val="ConsPlusNormal"/>
        <w:spacing w:before="220"/>
        <w:ind w:firstLine="540"/>
        <w:jc w:val="both"/>
        <w:rPr>
          <w:rFonts w:ascii="Times New Roman" w:hAnsi="Times New Roman" w:cs="Times New Roman"/>
          <w:sz w:val="24"/>
          <w:szCs w:val="24"/>
        </w:rPr>
      </w:pPr>
      <w:bookmarkStart w:id="5" w:name="P64"/>
      <w:bookmarkEnd w:id="5"/>
      <w:r w:rsidRPr="003A462A">
        <w:rPr>
          <w:rFonts w:ascii="Times New Roman" w:hAnsi="Times New Roman" w:cs="Times New Roman"/>
          <w:sz w:val="24"/>
          <w:szCs w:val="24"/>
        </w:rPr>
        <w:t xml:space="preserve">в) гражданскими служащими, замещающими должности гражданской службы, предусмотренные перечнями должностей, - ежегодно не позднее 30 апреля, следующего за </w:t>
      </w:r>
      <w:proofErr w:type="gramStart"/>
      <w:r w:rsidRPr="003A462A">
        <w:rPr>
          <w:rFonts w:ascii="Times New Roman" w:hAnsi="Times New Roman" w:cs="Times New Roman"/>
          <w:sz w:val="24"/>
          <w:szCs w:val="24"/>
        </w:rPr>
        <w:t>отчетным</w:t>
      </w:r>
      <w:proofErr w:type="gramEnd"/>
      <w:r w:rsidRPr="003A462A">
        <w:rPr>
          <w:rFonts w:ascii="Times New Roman" w:hAnsi="Times New Roman" w:cs="Times New Roman"/>
          <w:sz w:val="24"/>
          <w:szCs w:val="24"/>
        </w:rPr>
        <w:t>.</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3.1. </w:t>
      </w:r>
      <w:proofErr w:type="gramStart"/>
      <w:r w:rsidRPr="003A462A">
        <w:rPr>
          <w:rFonts w:ascii="Times New Roman" w:hAnsi="Times New Roman" w:cs="Times New Roman"/>
          <w:sz w:val="24"/>
          <w:szCs w:val="24"/>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w:t>
      </w:r>
      <w:r w:rsidRPr="003A462A">
        <w:rPr>
          <w:rFonts w:ascii="Times New Roman" w:hAnsi="Times New Roman" w:cs="Times New Roman"/>
          <w:sz w:val="24"/>
          <w:szCs w:val="24"/>
        </w:rPr>
        <w:lastRenderedPageBreak/>
        <w:t>телекоммуникационной сети "Интернет".</w:t>
      </w:r>
      <w:proofErr w:type="gramEnd"/>
    </w:p>
    <w:p w:rsidR="004C18E3" w:rsidRPr="003A462A" w:rsidRDefault="004C18E3">
      <w:pPr>
        <w:pStyle w:val="ConsPlusNormal"/>
        <w:spacing w:before="220"/>
        <w:ind w:firstLine="540"/>
        <w:jc w:val="both"/>
        <w:rPr>
          <w:rFonts w:ascii="Times New Roman" w:hAnsi="Times New Roman" w:cs="Times New Roman"/>
          <w:sz w:val="24"/>
          <w:szCs w:val="24"/>
        </w:rPr>
      </w:pPr>
      <w:bookmarkStart w:id="6" w:name="P66"/>
      <w:bookmarkEnd w:id="6"/>
      <w:r w:rsidRPr="003A462A">
        <w:rPr>
          <w:rFonts w:ascii="Times New Roman" w:hAnsi="Times New Roman" w:cs="Times New Roman"/>
          <w:sz w:val="24"/>
          <w:szCs w:val="24"/>
        </w:rPr>
        <w:t>4. Гражданин при назначении на должность гражданской службы представляет:</w:t>
      </w:r>
    </w:p>
    <w:p w:rsidR="004C18E3" w:rsidRPr="003A462A" w:rsidRDefault="004C18E3">
      <w:pPr>
        <w:pStyle w:val="ConsPlusNormal"/>
        <w:spacing w:before="220"/>
        <w:ind w:firstLine="540"/>
        <w:jc w:val="both"/>
        <w:rPr>
          <w:rFonts w:ascii="Times New Roman" w:hAnsi="Times New Roman" w:cs="Times New Roman"/>
          <w:sz w:val="24"/>
          <w:szCs w:val="24"/>
        </w:rPr>
      </w:pPr>
      <w:proofErr w:type="gramStart"/>
      <w:r w:rsidRPr="003A462A">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3A462A">
        <w:rPr>
          <w:rFonts w:ascii="Times New Roman" w:hAnsi="Times New Roman" w:cs="Times New Roman"/>
          <w:sz w:val="24"/>
          <w:szCs w:val="24"/>
        </w:rPr>
        <w:t xml:space="preserve"> подачи документов для замещения должности гражданской службы (на отчетную дату);</w:t>
      </w:r>
    </w:p>
    <w:p w:rsidR="004C18E3" w:rsidRPr="003A462A" w:rsidRDefault="004C18E3">
      <w:pPr>
        <w:pStyle w:val="ConsPlusNormal"/>
        <w:spacing w:before="220"/>
        <w:ind w:firstLine="540"/>
        <w:jc w:val="both"/>
        <w:rPr>
          <w:rFonts w:ascii="Times New Roman" w:hAnsi="Times New Roman" w:cs="Times New Roman"/>
          <w:sz w:val="24"/>
          <w:szCs w:val="24"/>
        </w:rPr>
      </w:pPr>
      <w:proofErr w:type="gramStart"/>
      <w:r w:rsidRPr="003A462A">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3A462A">
        <w:rPr>
          <w:rFonts w:ascii="Times New Roman" w:hAnsi="Times New Roman" w:cs="Times New Roman"/>
          <w:sz w:val="24"/>
          <w:szCs w:val="24"/>
        </w:rPr>
        <w:t xml:space="preserve"> для замещения должности гражданской службы (на отчетную дату).</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4.1. Кандидат на должность, предусмотренную перечнями, указанными в </w:t>
      </w:r>
      <w:hyperlink w:anchor="P59">
        <w:r w:rsidRPr="003A462A">
          <w:rPr>
            <w:rFonts w:ascii="Times New Roman" w:hAnsi="Times New Roman" w:cs="Times New Roman"/>
            <w:color w:val="0000FF"/>
            <w:sz w:val="24"/>
            <w:szCs w:val="24"/>
          </w:rPr>
          <w:t>подпункте "б" пункта 2</w:t>
        </w:r>
      </w:hyperlink>
      <w:r w:rsidRPr="003A462A">
        <w:rPr>
          <w:rFonts w:ascii="Times New Roman" w:hAnsi="Times New Roman" w:cs="Times New Roman"/>
          <w:sz w:val="24"/>
          <w:szCs w:val="24"/>
        </w:rPr>
        <w:t xml:space="preserve"> настоящего Порядка, представляет сведения о доходах, об имуществе и обязательствах имущественного характера в соответствии с </w:t>
      </w:r>
      <w:hyperlink w:anchor="P66">
        <w:r w:rsidRPr="003A462A">
          <w:rPr>
            <w:rFonts w:ascii="Times New Roman" w:hAnsi="Times New Roman" w:cs="Times New Roman"/>
            <w:color w:val="0000FF"/>
            <w:sz w:val="24"/>
            <w:szCs w:val="24"/>
          </w:rPr>
          <w:t>пунктом 4</w:t>
        </w:r>
      </w:hyperlink>
      <w:r w:rsidRPr="003A462A">
        <w:rPr>
          <w:rFonts w:ascii="Times New Roman" w:hAnsi="Times New Roman" w:cs="Times New Roman"/>
          <w:sz w:val="24"/>
          <w:szCs w:val="24"/>
        </w:rPr>
        <w:t xml:space="preserve"> настоящего Порядка.</w:t>
      </w:r>
    </w:p>
    <w:p w:rsidR="004C18E3" w:rsidRPr="003A462A" w:rsidRDefault="004C18E3">
      <w:pPr>
        <w:pStyle w:val="ConsPlusNormal"/>
        <w:spacing w:before="220"/>
        <w:ind w:firstLine="540"/>
        <w:jc w:val="both"/>
        <w:rPr>
          <w:rFonts w:ascii="Times New Roman" w:hAnsi="Times New Roman" w:cs="Times New Roman"/>
          <w:sz w:val="24"/>
          <w:szCs w:val="24"/>
        </w:rPr>
      </w:pPr>
      <w:bookmarkStart w:id="7" w:name="P70"/>
      <w:bookmarkEnd w:id="7"/>
      <w:r w:rsidRPr="003A462A">
        <w:rPr>
          <w:rFonts w:ascii="Times New Roman" w:hAnsi="Times New Roman" w:cs="Times New Roman"/>
          <w:sz w:val="24"/>
          <w:szCs w:val="24"/>
        </w:rPr>
        <w:t xml:space="preserve">5. Государственный гражданский служащий Республики Дагестан представляет ежегодно не позднее 30 апреля года, следующего </w:t>
      </w:r>
      <w:proofErr w:type="gramStart"/>
      <w:r w:rsidRPr="003A462A">
        <w:rPr>
          <w:rFonts w:ascii="Times New Roman" w:hAnsi="Times New Roman" w:cs="Times New Roman"/>
          <w:sz w:val="24"/>
          <w:szCs w:val="24"/>
        </w:rPr>
        <w:t>за</w:t>
      </w:r>
      <w:proofErr w:type="gramEnd"/>
      <w:r w:rsidRPr="003A462A">
        <w:rPr>
          <w:rFonts w:ascii="Times New Roman" w:hAnsi="Times New Roman" w:cs="Times New Roman"/>
          <w:sz w:val="24"/>
          <w:szCs w:val="24"/>
        </w:rPr>
        <w:t xml:space="preserve"> отчетным:</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C18E3" w:rsidRPr="003A462A" w:rsidRDefault="004C18E3">
      <w:pPr>
        <w:pStyle w:val="ConsPlusNormal"/>
        <w:spacing w:before="220"/>
        <w:ind w:firstLine="540"/>
        <w:jc w:val="both"/>
        <w:rPr>
          <w:rFonts w:ascii="Times New Roman" w:hAnsi="Times New Roman" w:cs="Times New Roman"/>
          <w:sz w:val="24"/>
          <w:szCs w:val="24"/>
        </w:rPr>
      </w:pPr>
      <w:proofErr w:type="gramStart"/>
      <w:r w:rsidRPr="003A462A">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5.1. Сведения о доходах, об имуществе и обязательствах имущественного характера, представляемые в соответствии с </w:t>
      </w:r>
      <w:hyperlink w:anchor="P70">
        <w:r w:rsidRPr="003A462A">
          <w:rPr>
            <w:rFonts w:ascii="Times New Roman" w:hAnsi="Times New Roman" w:cs="Times New Roman"/>
            <w:color w:val="0000FF"/>
            <w:sz w:val="24"/>
            <w:szCs w:val="24"/>
          </w:rPr>
          <w:t>пунктом 5</w:t>
        </w:r>
      </w:hyperlink>
      <w:r w:rsidRPr="003A462A">
        <w:rPr>
          <w:rFonts w:ascii="Times New Roman" w:hAnsi="Times New Roman" w:cs="Times New Roman"/>
          <w:sz w:val="24"/>
          <w:szCs w:val="24"/>
        </w:rPr>
        <w:t xml:space="preserve"> настоящего Порядка, включают в </w:t>
      </w:r>
      <w:proofErr w:type="gramStart"/>
      <w:r w:rsidRPr="003A462A">
        <w:rPr>
          <w:rFonts w:ascii="Times New Roman" w:hAnsi="Times New Roman" w:cs="Times New Roman"/>
          <w:sz w:val="24"/>
          <w:szCs w:val="24"/>
        </w:rPr>
        <w:t>себя</w:t>
      </w:r>
      <w:proofErr w:type="gramEnd"/>
      <w:r w:rsidRPr="003A462A">
        <w:rPr>
          <w:rFonts w:ascii="Times New Roman" w:hAnsi="Times New Roman" w:cs="Times New Roman"/>
          <w:sz w:val="24"/>
          <w:szCs w:val="24"/>
        </w:rPr>
        <w:t xml:space="preserve"> в том числе сведения:</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а) о счетах (вкладах) и наличных денежных средствах в иностранных банках, расположенных за пределами территории Российской Федерации;</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б) о государственных ценных бумагах иностранных государств, облигациях и акциях иных иностранных эмитентов;</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в) о недвижимом имуществе, находящемся за пределами территории Российской Федерации;</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г) об обязательствах имущественного характера за пределами территории Российской Федерации.</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lastRenderedPageBreak/>
        <w:t>Справки представляются гражданами, гражданскими служащими и кандидатами на должности, предусмотренные перечнями должностей, лично либо направляются по почте в порядке, установленном для документа ограниченного пользования.</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Сведения, предусмотренные настоящим пунктом, отражаются в соответствующих разделах справки о доходах, расходах, об имуществе и обязательствах имущественного характера, </w:t>
      </w:r>
      <w:proofErr w:type="gramStart"/>
      <w:r w:rsidRPr="003A462A">
        <w:rPr>
          <w:rFonts w:ascii="Times New Roman" w:hAnsi="Times New Roman" w:cs="Times New Roman"/>
          <w:sz w:val="24"/>
          <w:szCs w:val="24"/>
        </w:rPr>
        <w:t>форма</w:t>
      </w:r>
      <w:proofErr w:type="gramEnd"/>
      <w:r w:rsidRPr="003A462A">
        <w:rPr>
          <w:rFonts w:ascii="Times New Roman" w:hAnsi="Times New Roman" w:cs="Times New Roman"/>
          <w:sz w:val="24"/>
          <w:szCs w:val="24"/>
        </w:rPr>
        <w:t xml:space="preserve"> которой утверждена Президентом Российской Федерации.</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6. Сведения о доходах, об имуществе и обязательствах имущественного характера представляются должностному лицу кадровой службы Министерства (далее - уполномоченное лицо), на которого возложена обязанность получения и обеспечения хранения указанных сведений.</w:t>
      </w:r>
    </w:p>
    <w:p w:rsidR="004C18E3" w:rsidRPr="003A462A" w:rsidRDefault="004C18E3">
      <w:pPr>
        <w:pStyle w:val="ConsPlusNormal"/>
        <w:spacing w:before="220"/>
        <w:ind w:firstLine="540"/>
        <w:jc w:val="both"/>
        <w:rPr>
          <w:rFonts w:ascii="Times New Roman" w:hAnsi="Times New Roman" w:cs="Times New Roman"/>
          <w:sz w:val="24"/>
          <w:szCs w:val="24"/>
        </w:rPr>
      </w:pPr>
      <w:proofErr w:type="gramStart"/>
      <w:r w:rsidRPr="003A462A">
        <w:rPr>
          <w:rFonts w:ascii="Times New Roman" w:hAnsi="Times New Roman" w:cs="Times New Roman"/>
          <w:sz w:val="24"/>
          <w:szCs w:val="24"/>
        </w:rPr>
        <w:t>Сведения о доходах,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кадровой службой Министерства в Администрацию Главы и Правительства Республики Дагестан в течение 10 дней после окончания срока</w:t>
      </w:r>
      <w:proofErr w:type="gramEnd"/>
      <w:r w:rsidRPr="003A462A">
        <w:rPr>
          <w:rFonts w:ascii="Times New Roman" w:hAnsi="Times New Roman" w:cs="Times New Roman"/>
          <w:sz w:val="24"/>
          <w:szCs w:val="24"/>
        </w:rPr>
        <w:t>, предусмотренного для их представления в кадровую службу государственного органа Республики Дагестан.</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Уполномоченным лицом ведется журнал учета представления справок, содержащий регистрационный номер, фамилию, имя, отчество гражданского служащего (его супруга (супруги) и несовершеннолетних детей), наименование замещаемой им должности гражданской службы, дату сдачи справки, дату представления уточненных сведений, дату и основание проведения проверки, а также подпись гражданского служащего.</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После проведения уполномоченным должностным лицом проверки правильности заполнения сведений о доходах, об имуществе и обязательствах имущественного характера справка запечатывается в конверт формата А</w:t>
      </w:r>
      <w:proofErr w:type="gramStart"/>
      <w:r w:rsidRPr="003A462A">
        <w:rPr>
          <w:rFonts w:ascii="Times New Roman" w:hAnsi="Times New Roman" w:cs="Times New Roman"/>
          <w:sz w:val="24"/>
          <w:szCs w:val="24"/>
        </w:rPr>
        <w:t>4</w:t>
      </w:r>
      <w:proofErr w:type="gramEnd"/>
      <w:r w:rsidRPr="003A462A">
        <w:rPr>
          <w:rFonts w:ascii="Times New Roman" w:hAnsi="Times New Roman" w:cs="Times New Roman"/>
          <w:sz w:val="24"/>
          <w:szCs w:val="24"/>
        </w:rPr>
        <w:t>. Место склеивания конверта скрепляется подписью уполномоченного лица, принявшего справку. На конверте указываются регистрационный номер (корреспондирующий с регистрационным номером в журнале), фамилия, имя, отчество гражданского служащего Республики Дагестан, дата представления справки, дата вскрытия и причина вскрытия конверта.</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7. </w:t>
      </w:r>
      <w:proofErr w:type="gramStart"/>
      <w:r w:rsidRPr="003A462A">
        <w:rPr>
          <w:rFonts w:ascii="Times New Roman" w:hAnsi="Times New Roman" w:cs="Times New Roman"/>
          <w:sz w:val="24"/>
          <w:szCs w:val="24"/>
        </w:rPr>
        <w:t>В случае если гражданин или гражданский служащий обнаружили, что в представленных ими в кадровую службу Министерства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roofErr w:type="gramEnd"/>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w:t>
      </w:r>
      <w:hyperlink w:anchor="P62">
        <w:r w:rsidRPr="003A462A">
          <w:rPr>
            <w:rFonts w:ascii="Times New Roman" w:hAnsi="Times New Roman" w:cs="Times New Roman"/>
            <w:color w:val="0000FF"/>
            <w:sz w:val="24"/>
            <w:szCs w:val="24"/>
          </w:rPr>
          <w:t>подпунктом "а" пункта 3</w:t>
        </w:r>
      </w:hyperlink>
      <w:r w:rsidRPr="003A462A">
        <w:rPr>
          <w:rFonts w:ascii="Times New Roman" w:hAnsi="Times New Roman" w:cs="Times New Roman"/>
          <w:sz w:val="24"/>
          <w:szCs w:val="24"/>
        </w:rPr>
        <w:t xml:space="preserve"> настоящего Порядка. Кандидат на должность, предусмотренную перечнем, указанным в </w:t>
      </w:r>
      <w:hyperlink w:anchor="P59">
        <w:r w:rsidRPr="003A462A">
          <w:rPr>
            <w:rFonts w:ascii="Times New Roman" w:hAnsi="Times New Roman" w:cs="Times New Roman"/>
            <w:color w:val="0000FF"/>
            <w:sz w:val="24"/>
            <w:szCs w:val="24"/>
          </w:rPr>
          <w:t>подпункте "б" пункта 2</w:t>
        </w:r>
      </w:hyperlink>
      <w:r w:rsidRPr="003A462A">
        <w:rPr>
          <w:rFonts w:ascii="Times New Roman" w:hAnsi="Times New Roman" w:cs="Times New Roman"/>
          <w:sz w:val="24"/>
          <w:szCs w:val="24"/>
        </w:rPr>
        <w:t xml:space="preserve"> настоящего Порядка, может представить уточненные сведения в течение одного месяца со дня представления сведений в соответствии с </w:t>
      </w:r>
      <w:hyperlink w:anchor="P63">
        <w:r w:rsidRPr="003A462A">
          <w:rPr>
            <w:rFonts w:ascii="Times New Roman" w:hAnsi="Times New Roman" w:cs="Times New Roman"/>
            <w:color w:val="0000FF"/>
            <w:sz w:val="24"/>
            <w:szCs w:val="24"/>
          </w:rPr>
          <w:t>подпунктом "б" пункта 3</w:t>
        </w:r>
      </w:hyperlink>
      <w:r w:rsidRPr="003A462A">
        <w:rPr>
          <w:rFonts w:ascii="Times New Roman" w:hAnsi="Times New Roman" w:cs="Times New Roman"/>
          <w:sz w:val="24"/>
          <w:szCs w:val="24"/>
        </w:rPr>
        <w:t xml:space="preserve"> настоящего Порядка. Гражданский служащий может представить уточненные сведения в течение одного месяца после окончания срока, указанного в </w:t>
      </w:r>
      <w:hyperlink w:anchor="P64">
        <w:r w:rsidRPr="003A462A">
          <w:rPr>
            <w:rFonts w:ascii="Times New Roman" w:hAnsi="Times New Roman" w:cs="Times New Roman"/>
            <w:color w:val="0000FF"/>
            <w:sz w:val="24"/>
            <w:szCs w:val="24"/>
          </w:rPr>
          <w:t>подпункте "в" пункта 3</w:t>
        </w:r>
      </w:hyperlink>
      <w:r w:rsidRPr="003A462A">
        <w:rPr>
          <w:rFonts w:ascii="Times New Roman" w:hAnsi="Times New Roman" w:cs="Times New Roman"/>
          <w:sz w:val="24"/>
          <w:szCs w:val="24"/>
        </w:rPr>
        <w:t xml:space="preserve"> настоящего Порядка.</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8. </w:t>
      </w:r>
      <w:proofErr w:type="gramStart"/>
      <w:r w:rsidRPr="003A462A">
        <w:rPr>
          <w:rFonts w:ascii="Times New Roman" w:hAnsi="Times New Roman" w:cs="Times New Roman"/>
          <w:sz w:val="24"/>
          <w:szCs w:val="24"/>
        </w:rPr>
        <w:t xml:space="preserve">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w:t>
      </w:r>
      <w:r w:rsidRPr="003A462A">
        <w:rPr>
          <w:rFonts w:ascii="Times New Roman" w:hAnsi="Times New Roman" w:cs="Times New Roman"/>
          <w:sz w:val="24"/>
          <w:szCs w:val="24"/>
        </w:rPr>
        <w:lastRenderedPageBreak/>
        <w:t>Комиссии по соблюдению требований к служебному поведению государственных гражданских служащих Республики Дагестан, замещающих должности государственной гражданской службы Республики Дагестан в Министерстве по делам гражданской обороны, чрезвычайным ситуациям и ликвидации последствий стихийных бедствий Республики</w:t>
      </w:r>
      <w:proofErr w:type="gramEnd"/>
      <w:r w:rsidRPr="003A462A">
        <w:rPr>
          <w:rFonts w:ascii="Times New Roman" w:hAnsi="Times New Roman" w:cs="Times New Roman"/>
          <w:sz w:val="24"/>
          <w:szCs w:val="24"/>
        </w:rPr>
        <w:t xml:space="preserve"> Дагестан, и урегулированию конфликта интересов.</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гражданином и гражданским служащим, осуществляется в соответствии с законодательством Российской Федерации и Положением, утверждаемым Главой Республики Дагестан.</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10. Сведения о доходах, об имуществе и обязательствах имущественного характера, представляемые в соответствии с настоящим Порядком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Эти сведения представляются министру по делам гражданской обороны, чрезвычайным ситуациям и ликвидации последствий стихийных бедствий Республики Дагестан, а также иным должностным лицам в случаях, предусмотренных федеральными законами.</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10.1. </w:t>
      </w:r>
      <w:proofErr w:type="gramStart"/>
      <w:r w:rsidRPr="003A462A">
        <w:rPr>
          <w:rFonts w:ascii="Times New Roman" w:hAnsi="Times New Roman" w:cs="Times New Roman"/>
          <w:sz w:val="24"/>
          <w:szCs w:val="24"/>
        </w:rPr>
        <w:t>Сведения о доходах,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Министерства, а в случае отсутствия этих сведений на официальном сайте предоставляются общероссийским и республиканским средствам массовой информации для опубликования по их запросам.</w:t>
      </w:r>
      <w:proofErr w:type="gramEnd"/>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11. </w:t>
      </w:r>
      <w:proofErr w:type="gramStart"/>
      <w:r w:rsidRPr="003A462A">
        <w:rPr>
          <w:rFonts w:ascii="Times New Roman" w:hAnsi="Times New Roman" w:cs="Times New Roman"/>
          <w:sz w:val="24"/>
          <w:szCs w:val="24"/>
        </w:rPr>
        <w:t>Государственные гражданские служащие Республики Дагестан в Министерстве по делам гражданской обороны, чрезвычайным ситуациям и ликвидации последствий стихийных бедствий Республики Дагестан,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федеральными законами, несут ответственность в соответствии с федеральным законодательством.</w:t>
      </w:r>
      <w:proofErr w:type="gramEnd"/>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12. </w:t>
      </w:r>
      <w:proofErr w:type="gramStart"/>
      <w:r w:rsidRPr="003A462A">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представленные в соответствии с настоящим Порядком гражданином или кандидатом на должность, предусмотренную перечнями, указанными в </w:t>
      </w:r>
      <w:hyperlink w:anchor="P59">
        <w:r w:rsidRPr="003A462A">
          <w:rPr>
            <w:rFonts w:ascii="Times New Roman" w:hAnsi="Times New Roman" w:cs="Times New Roman"/>
            <w:color w:val="0000FF"/>
            <w:sz w:val="24"/>
            <w:szCs w:val="24"/>
          </w:rPr>
          <w:t>подпункте "б" пункта 2</w:t>
        </w:r>
      </w:hyperlink>
      <w:r w:rsidRPr="003A462A">
        <w:rPr>
          <w:rFonts w:ascii="Times New Roman" w:hAnsi="Times New Roman" w:cs="Times New Roman"/>
          <w:sz w:val="24"/>
          <w:szCs w:val="24"/>
        </w:rPr>
        <w:t xml:space="preserve"> настоящего Порядка,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w:t>
      </w:r>
      <w:proofErr w:type="gramEnd"/>
      <w:r w:rsidRPr="003A462A">
        <w:rPr>
          <w:rFonts w:ascii="Times New Roman" w:hAnsi="Times New Roman" w:cs="Times New Roman"/>
          <w:sz w:val="24"/>
          <w:szCs w:val="24"/>
        </w:rPr>
        <w:t xml:space="preserve"> </w:t>
      </w:r>
      <w:proofErr w:type="gramStart"/>
      <w:r w:rsidRPr="003A462A">
        <w:rPr>
          <w:rFonts w:ascii="Times New Roman" w:hAnsi="Times New Roman" w:cs="Times New Roman"/>
          <w:sz w:val="24"/>
          <w:szCs w:val="24"/>
        </w:rPr>
        <w:t>В случае если гражданин или кандидат на должность, предусмотренную перечнями, представившие в кадровую службу Министерства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w:t>
      </w:r>
      <w:proofErr w:type="gramEnd"/>
      <w:r w:rsidRPr="003A462A">
        <w:rPr>
          <w:rFonts w:ascii="Times New Roman" w:hAnsi="Times New Roman" w:cs="Times New Roman"/>
          <w:sz w:val="24"/>
          <w:szCs w:val="24"/>
        </w:rPr>
        <w:t xml:space="preserve"> другими документами.</w:t>
      </w:r>
    </w:p>
    <w:p w:rsidR="004C18E3" w:rsidRPr="003A462A" w:rsidRDefault="004C18E3">
      <w:pPr>
        <w:pStyle w:val="ConsPlusNormal"/>
        <w:spacing w:before="220"/>
        <w:ind w:firstLine="540"/>
        <w:jc w:val="both"/>
        <w:rPr>
          <w:rFonts w:ascii="Times New Roman" w:hAnsi="Times New Roman" w:cs="Times New Roman"/>
          <w:sz w:val="24"/>
          <w:szCs w:val="24"/>
        </w:rPr>
      </w:pPr>
      <w:r w:rsidRPr="003A462A">
        <w:rPr>
          <w:rFonts w:ascii="Times New Roman" w:hAnsi="Times New Roman" w:cs="Times New Roman"/>
          <w:sz w:val="24"/>
          <w:szCs w:val="24"/>
        </w:rPr>
        <w:t xml:space="preserve">13.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w:t>
      </w:r>
      <w:r w:rsidRPr="003A462A">
        <w:rPr>
          <w:rFonts w:ascii="Times New Roman" w:hAnsi="Times New Roman" w:cs="Times New Roman"/>
          <w:sz w:val="24"/>
          <w:szCs w:val="24"/>
        </w:rPr>
        <w:lastRenderedPageBreak/>
        <w:t>дисциплинарной ответственности в соответствии с законодательством Российской Федерации.</w:t>
      </w:r>
    </w:p>
    <w:p w:rsidR="004C18E3" w:rsidRDefault="004C18E3">
      <w:pPr>
        <w:pStyle w:val="ConsPlusNormal"/>
        <w:jc w:val="both"/>
      </w:pPr>
    </w:p>
    <w:p w:rsidR="004C18E3" w:rsidRDefault="004C18E3">
      <w:pPr>
        <w:pStyle w:val="ConsPlusNormal"/>
        <w:jc w:val="both"/>
      </w:pPr>
    </w:p>
    <w:p w:rsidR="004C18E3" w:rsidRDefault="004C18E3">
      <w:pPr>
        <w:pStyle w:val="ConsPlusNormal"/>
        <w:pBdr>
          <w:bottom w:val="single" w:sz="6" w:space="0" w:color="auto"/>
        </w:pBdr>
        <w:spacing w:before="100" w:after="100"/>
        <w:jc w:val="both"/>
        <w:rPr>
          <w:sz w:val="2"/>
          <w:szCs w:val="2"/>
        </w:rPr>
      </w:pPr>
    </w:p>
    <w:p w:rsidR="00A047D1" w:rsidRDefault="00A047D1"/>
    <w:sectPr w:rsidR="00A047D1" w:rsidSect="00822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E3"/>
    <w:rsid w:val="003A462A"/>
    <w:rsid w:val="00410E8A"/>
    <w:rsid w:val="004C18E3"/>
    <w:rsid w:val="009A411B"/>
    <w:rsid w:val="00A04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18E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C18E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C18E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18E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C18E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C18E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4879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gov.ru" TargetMode="External"/><Relationship Id="rId12" Type="http://schemas.openxmlformats.org/officeDocument/2006/relationships/hyperlink" Target="https://login.consultant.ru/link/?req=doc&amp;base=RLAW346&amp;n=51727&amp;dst=10003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346&amp;n=51557" TargetMode="External"/><Relationship Id="rId11" Type="http://schemas.openxmlformats.org/officeDocument/2006/relationships/hyperlink" Target="https://login.consultant.ru/link/?req=doc&amp;base=RLAW346&amp;n=26413&amp;dst=100036" TargetMode="External"/><Relationship Id="rId5" Type="http://schemas.openxmlformats.org/officeDocument/2006/relationships/hyperlink" Target="https://login.consultant.ru/link/?req=doc&amp;base=LAW&amp;n=482878" TargetMode="External"/><Relationship Id="rId10" Type="http://schemas.openxmlformats.org/officeDocument/2006/relationships/hyperlink" Target="www.mchsrd.ru" TargetMode="External"/><Relationship Id="rId4" Type="http://schemas.openxmlformats.org/officeDocument/2006/relationships/webSettings" Target="webSettings.xml"/><Relationship Id="rId9" Type="http://schemas.openxmlformats.org/officeDocument/2006/relationships/hyperlink" Target="pravo.e-da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2807</Words>
  <Characters>16003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2025-08-01T09:12:00Z</dcterms:created>
  <dcterms:modified xsi:type="dcterms:W3CDTF">2025-08-01T09:12:00Z</dcterms:modified>
</cp:coreProperties>
</file>