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2C2" w:rsidRPr="00187634" w:rsidRDefault="00DB32C2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87634">
        <w:rPr>
          <w:rFonts w:ascii="Times New Roman" w:hAnsi="Times New Roman" w:cs="Times New Roman"/>
          <w:sz w:val="24"/>
          <w:szCs w:val="24"/>
        </w:rPr>
        <w:t>Зарегистрировано в Минюсте РД 20 июня 2017 г. N 4361</w:t>
      </w:r>
    </w:p>
    <w:p w:rsidR="00DB32C2" w:rsidRPr="00187634" w:rsidRDefault="00DB32C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DB32C2" w:rsidRPr="00187634" w:rsidRDefault="00DB32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МИНИСТЕРСТВО ПО ДЕЛАМ ГРАЖДАНСКОЙ ОБОРОНЫ,</w:t>
      </w: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ЧРЕЗВЫЧАЙНЫМ СИТУАЦИЯМ И ЛИКВИДАЦИИ ПОСЛЕДСТВИЙ</w:t>
      </w: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СТИХИЙНЫХ БЕДСТВИЙ РЕСПУБЛИКИ ДАГЕСТАН</w:t>
      </w:r>
    </w:p>
    <w:p w:rsidR="00DB32C2" w:rsidRPr="00187634" w:rsidRDefault="00DB32C2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ПРИКАЗ</w:t>
      </w: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от 14 июня 2017 г. N 52</w:t>
      </w:r>
    </w:p>
    <w:p w:rsidR="00DB32C2" w:rsidRPr="00187634" w:rsidRDefault="00DB32C2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 xml:space="preserve">ОБ УТВЕРЖДЕНИИ ПЕРЕЧНЯ ДОЛЖНОСТЕЙ </w:t>
      </w:r>
      <w:proofErr w:type="gramStart"/>
      <w:r w:rsidRPr="00187634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ГРАЖДАНСКОЙ СЛУЖБЫ РЕСПУБЛИКИ ДАГЕСТАН В МИНИСТЕРСТВЕ</w:t>
      </w: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ПО ДЕЛАМ ГРАЖДАНСКОЙ ОБОРОНЫ, ЧРЕЗВЫЧАЙНЫМ СИТУАЦИЯМ</w:t>
      </w: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И ЛИКВИДАЦИИ ПОСЛЕДСТВИЙ СТИХИЙНЫХ БЕДСТВИЙ РЕСПУБЛИКИ</w:t>
      </w: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ДАГЕСТАН, ИСПОЛНЕНИЕ ДОЛЖНОСТНЫХ ОБЯЗАННОСТЕЙ ПО КОТОРЫМ</w:t>
      </w: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СВЯЗАНО С ИСПОЛЬЗОВАНИЕМ СВЕДЕНИЙ, СОСТАВЛЯЮЩИХ</w:t>
      </w: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 xml:space="preserve">ГОСУДАРСТВЕННУЮ ТАЙНУ, И ПРИ НАЗНАЧЕНИИ НА </w:t>
      </w:r>
      <w:proofErr w:type="gramStart"/>
      <w:r w:rsidRPr="00187634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187634">
        <w:rPr>
          <w:rFonts w:ascii="Times New Roman" w:hAnsi="Times New Roman" w:cs="Times New Roman"/>
          <w:sz w:val="24"/>
          <w:szCs w:val="24"/>
        </w:rPr>
        <w:t xml:space="preserve"> МОЖЕТ</w:t>
      </w: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НЕ ПРОВОДИТЬСЯ КОНКУРС НА ЗАМЕЩЕНИЕ ВАКАНТНОЙ ДОЛЖНОСТИ</w:t>
      </w: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ГОСУДАРСТВЕННОЙ ГРАЖДАНСКОЙ СЛУЖБЫ</w:t>
      </w:r>
    </w:p>
    <w:p w:rsidR="00DB32C2" w:rsidRPr="00187634" w:rsidRDefault="00DB32C2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B32C2" w:rsidRPr="001876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C2" w:rsidRPr="00187634" w:rsidRDefault="00DB32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C2" w:rsidRPr="00187634" w:rsidRDefault="00DB32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B32C2" w:rsidRPr="00187634" w:rsidRDefault="00DB32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63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DB32C2" w:rsidRPr="00187634" w:rsidRDefault="00DB32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763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Приказов МЧС Дагестана</w:t>
            </w:r>
            <w:proofErr w:type="gramEnd"/>
          </w:p>
          <w:p w:rsidR="00DB32C2" w:rsidRPr="00187634" w:rsidRDefault="00DB32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63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08.07.2021 </w:t>
            </w:r>
            <w:hyperlink r:id="rId5">
              <w:r w:rsidRPr="0018763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123</w:t>
              </w:r>
            </w:hyperlink>
            <w:r w:rsidRPr="0018763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06.10.2023 </w:t>
            </w:r>
            <w:hyperlink r:id="rId6">
              <w:r w:rsidRPr="0018763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132</w:t>
              </w:r>
            </w:hyperlink>
            <w:r w:rsidRPr="0018763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DB32C2" w:rsidRPr="00187634" w:rsidRDefault="00DB32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63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22.12.2023 </w:t>
            </w:r>
            <w:hyperlink r:id="rId7">
              <w:r w:rsidRPr="0018763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162</w:t>
              </w:r>
            </w:hyperlink>
            <w:r w:rsidRPr="0018763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C2" w:rsidRPr="00187634" w:rsidRDefault="00DB32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32C2" w:rsidRPr="00187634" w:rsidRDefault="00DB32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32C2" w:rsidRPr="00187634" w:rsidRDefault="00DB32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>
        <w:r w:rsidRPr="00187634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20</w:t>
        </w:r>
      </w:hyperlink>
      <w:r w:rsidRPr="00187634">
        <w:rPr>
          <w:rFonts w:ascii="Times New Roman" w:hAnsi="Times New Roman" w:cs="Times New Roman"/>
          <w:sz w:val="24"/>
          <w:szCs w:val="24"/>
        </w:rPr>
        <w:t xml:space="preserve"> Закона Республики Дагестан от 12 октября 2005 г. N 32 "О государственной гражданской службе Республики Дагестан" и в целях обеспечения организации деятельности Министерства по делам гражданской обороны, чрезвычайным ситуациям и ликвидации последствий стихийных бедствий Республики Дагестан приказываю:</w:t>
      </w:r>
    </w:p>
    <w:p w:rsidR="00DB32C2" w:rsidRPr="00187634" w:rsidRDefault="00DB32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87634">
        <w:rPr>
          <w:rFonts w:ascii="Times New Roman" w:hAnsi="Times New Roman" w:cs="Times New Roman"/>
          <w:sz w:val="24"/>
          <w:szCs w:val="24"/>
        </w:rPr>
        <w:t xml:space="preserve">Утвердить прилагаемый </w:t>
      </w:r>
      <w:hyperlink w:anchor="P47">
        <w:r w:rsidRPr="00187634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187634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Республики Дагестан в Министерстве по делам гражданской обороны, чрезвычайным ситуациям и ликвидации последствий стихийных бедствий Республики Дагестан, исполнение должностных обязанностей по которым связано с использованием сведений, составляющих государственную тайну, и при назначении на которые может не проводиться конкурс на замещение вакантной должности государственной гражданской службы.</w:t>
      </w:r>
      <w:proofErr w:type="gramEnd"/>
    </w:p>
    <w:p w:rsidR="00DB32C2" w:rsidRPr="00187634" w:rsidRDefault="00DB32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 xml:space="preserve">2. Утратил силу. - </w:t>
      </w:r>
      <w:hyperlink r:id="rId9">
        <w:r w:rsidRPr="00187634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187634">
        <w:rPr>
          <w:rFonts w:ascii="Times New Roman" w:hAnsi="Times New Roman" w:cs="Times New Roman"/>
          <w:sz w:val="24"/>
          <w:szCs w:val="24"/>
        </w:rPr>
        <w:t xml:space="preserve"> МЧС Дагестана от 08.07.2021 N 123.</w:t>
      </w:r>
    </w:p>
    <w:p w:rsidR="00DB32C2" w:rsidRPr="00187634" w:rsidRDefault="00DB32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3. Настоящий приказ разместить на официальном сайте Министерства по делам гражданской обороны, чрезвычайным ситуациям и ликвидации последствий стихийных бедствий Республики Дагестан в информационно-телекоммуникационной сети "Интернет" (</w:t>
      </w:r>
      <w:hyperlink r:id="rId10">
        <w:r w:rsidRPr="00187634">
          <w:rPr>
            <w:rFonts w:ascii="Times New Roman" w:hAnsi="Times New Roman" w:cs="Times New Roman"/>
            <w:color w:val="0000FF"/>
            <w:sz w:val="24"/>
            <w:szCs w:val="24"/>
          </w:rPr>
          <w:t>http://www.mchsrd.ru</w:t>
        </w:r>
      </w:hyperlink>
      <w:r w:rsidRPr="00187634">
        <w:rPr>
          <w:rFonts w:ascii="Times New Roman" w:hAnsi="Times New Roman" w:cs="Times New Roman"/>
          <w:sz w:val="24"/>
          <w:szCs w:val="24"/>
        </w:rPr>
        <w:t>).</w:t>
      </w:r>
    </w:p>
    <w:p w:rsidR="00DB32C2" w:rsidRPr="00187634" w:rsidRDefault="00DB32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4.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DB32C2" w:rsidRPr="00187634" w:rsidRDefault="00DB32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5. Настоящий приказ вступает в силу в установленном законодательством порядке.</w:t>
      </w:r>
    </w:p>
    <w:p w:rsidR="00DB32C2" w:rsidRPr="00187634" w:rsidRDefault="00DB32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18763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87634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DB32C2" w:rsidRPr="00187634" w:rsidRDefault="00DB32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32C2" w:rsidRPr="00187634" w:rsidRDefault="00DB32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Министр по делам гражданской обороны,</w:t>
      </w:r>
    </w:p>
    <w:p w:rsidR="00DB32C2" w:rsidRPr="00187634" w:rsidRDefault="00DB32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чрезвычайным ситуациям и ликвидации</w:t>
      </w:r>
    </w:p>
    <w:p w:rsidR="00DB32C2" w:rsidRPr="00187634" w:rsidRDefault="00DB32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последствий стихийных бедствий</w:t>
      </w:r>
    </w:p>
    <w:p w:rsidR="00DB32C2" w:rsidRPr="00187634" w:rsidRDefault="00DB32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DB32C2" w:rsidRPr="00187634" w:rsidRDefault="00DB32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Н.КАЗИМАГАМЕДОВ</w:t>
      </w:r>
    </w:p>
    <w:p w:rsidR="00DB32C2" w:rsidRPr="00187634" w:rsidRDefault="00DB32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32C2" w:rsidRPr="00187634" w:rsidRDefault="00DB32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32C2" w:rsidRPr="00187634" w:rsidRDefault="00DB32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32C2" w:rsidRPr="00187634" w:rsidRDefault="00DB32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32C2" w:rsidRPr="00187634" w:rsidRDefault="00DB32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32C2" w:rsidRPr="00187634" w:rsidRDefault="00DB32C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Приложение</w:t>
      </w:r>
    </w:p>
    <w:p w:rsidR="00DB32C2" w:rsidRPr="00187634" w:rsidRDefault="00DB32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к приказу МЧС Дагестана</w:t>
      </w:r>
    </w:p>
    <w:p w:rsidR="00DB32C2" w:rsidRPr="00187634" w:rsidRDefault="00DB32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от 14 июня 2017 г. N 52</w:t>
      </w:r>
    </w:p>
    <w:p w:rsidR="00DB32C2" w:rsidRPr="00187634" w:rsidRDefault="00DB32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7"/>
      <w:bookmarkEnd w:id="1"/>
      <w:r w:rsidRPr="00187634">
        <w:rPr>
          <w:rFonts w:ascii="Times New Roman" w:hAnsi="Times New Roman" w:cs="Times New Roman"/>
          <w:sz w:val="24"/>
          <w:szCs w:val="24"/>
        </w:rPr>
        <w:t>ПЕРЕЧЕНЬ</w:t>
      </w: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ДОЛЖНОСТЕЙ ГОСУДАРСТВЕННОЙ ГРАЖДАНСКОЙ СЛУЖБЫ</w:t>
      </w: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РЕСПУБЛИКИ ДАГЕСТАН В МИНИСТЕРСТВЕ ПО ДЕЛАМ</w:t>
      </w: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ГРАЖДАНСКОЙ ОБОРОНЫ, ЧРЕЗВЫЧАЙНЫМ СИТУАЦИЯМ И ЛИКВИДАЦИИ</w:t>
      </w: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ПОСЛЕДСТВИЙ СТИХИЙНЫХ БЕДСТВИЙ РЕСПУБЛИКИ ДАГЕСТАН,</w:t>
      </w: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 xml:space="preserve">ИСПОЛНЕНИЕ ДОЛЖНОСТНЫХ </w:t>
      </w:r>
      <w:proofErr w:type="gramStart"/>
      <w:r w:rsidRPr="00187634">
        <w:rPr>
          <w:rFonts w:ascii="Times New Roman" w:hAnsi="Times New Roman" w:cs="Times New Roman"/>
          <w:sz w:val="24"/>
          <w:szCs w:val="24"/>
        </w:rPr>
        <w:t>ОБЯЗАННОСТЕЙ</w:t>
      </w:r>
      <w:proofErr w:type="gramEnd"/>
      <w:r w:rsidRPr="00187634">
        <w:rPr>
          <w:rFonts w:ascii="Times New Roman" w:hAnsi="Times New Roman" w:cs="Times New Roman"/>
          <w:sz w:val="24"/>
          <w:szCs w:val="24"/>
        </w:rPr>
        <w:t xml:space="preserve"> ПО КОТОРЫМ СВЯЗАНО</w:t>
      </w: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 xml:space="preserve">С ИСПОЛЬЗОВАНИЕМ СВЕДЕНИЙ, СОСТАВЛЯЮЩИХ </w:t>
      </w:r>
      <w:proofErr w:type="gramStart"/>
      <w:r w:rsidRPr="00187634">
        <w:rPr>
          <w:rFonts w:ascii="Times New Roman" w:hAnsi="Times New Roman" w:cs="Times New Roman"/>
          <w:sz w:val="24"/>
          <w:szCs w:val="24"/>
        </w:rPr>
        <w:t>ГОСУДАРСТВЕННУЮ</w:t>
      </w:r>
      <w:proofErr w:type="gramEnd"/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 xml:space="preserve">ТАЙНУ, И ПРИ НАЗНАЧЕНИИ НА </w:t>
      </w:r>
      <w:proofErr w:type="gramStart"/>
      <w:r w:rsidRPr="00187634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187634">
        <w:rPr>
          <w:rFonts w:ascii="Times New Roman" w:hAnsi="Times New Roman" w:cs="Times New Roman"/>
          <w:sz w:val="24"/>
          <w:szCs w:val="24"/>
        </w:rPr>
        <w:t xml:space="preserve"> МОЖЕТ НЕ ПРОВОДИТЬСЯ</w:t>
      </w: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КОНКУРС НА ЗАМЕЩЕНИЕ ВАКАНТНОЙ ДОЛЖНОСТИ</w:t>
      </w:r>
    </w:p>
    <w:p w:rsidR="00DB32C2" w:rsidRPr="00187634" w:rsidRDefault="00DB3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ГОСУДАРСТВЕННОЙ ГРАЖДАНСКОЙ СЛУЖБЫ</w:t>
      </w:r>
    </w:p>
    <w:p w:rsidR="00DB32C2" w:rsidRPr="00187634" w:rsidRDefault="00DB32C2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B32C2" w:rsidRPr="001876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C2" w:rsidRPr="00187634" w:rsidRDefault="00DB32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C2" w:rsidRPr="00187634" w:rsidRDefault="00DB32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B32C2" w:rsidRPr="00187634" w:rsidRDefault="00DB32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63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DB32C2" w:rsidRPr="00187634" w:rsidRDefault="00DB32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763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11">
              <w:r w:rsidRPr="0018763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Приказа</w:t>
              </w:r>
            </w:hyperlink>
            <w:r w:rsidRPr="0018763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МЧС Дагестана</w:t>
            </w:r>
            <w:proofErr w:type="gramEnd"/>
          </w:p>
          <w:p w:rsidR="00DB32C2" w:rsidRPr="00187634" w:rsidRDefault="00DB32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63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22.12.2023 N 162)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C2" w:rsidRPr="00187634" w:rsidRDefault="00DB32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32C2" w:rsidRPr="00187634" w:rsidRDefault="00DB32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32C2" w:rsidRPr="00187634" w:rsidRDefault="00DB32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1. Начальник отдела защиты населения и территорий от чрезвычайных ситуаций;</w:t>
      </w:r>
    </w:p>
    <w:p w:rsidR="00DB32C2" w:rsidRPr="00187634" w:rsidRDefault="00DB32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2. Консультант отдела защиты населения и территорий от чрезвычайных ситуаций;</w:t>
      </w:r>
    </w:p>
    <w:p w:rsidR="00DB32C2" w:rsidRPr="00187634" w:rsidRDefault="00DB32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3. Главный специалист - эксперт отдела защиты населения и территорий от чрезвычайных ситуаций;</w:t>
      </w:r>
    </w:p>
    <w:p w:rsidR="00DB32C2" w:rsidRPr="00187634" w:rsidRDefault="00DB32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4. Начальник отдела гражданской обороны и мобилизационной работы;</w:t>
      </w:r>
    </w:p>
    <w:p w:rsidR="00DB32C2" w:rsidRPr="00187634" w:rsidRDefault="00DB32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5. Главный специалист - эксперт отдела гражданской обороны и мобилизационной работы;</w:t>
      </w:r>
    </w:p>
    <w:p w:rsidR="00DB32C2" w:rsidRPr="00187634" w:rsidRDefault="00DB32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6. Начальник отдела организации мероприятий по обеспечению пожарной безопасности и безопасности людей на водных объектах;</w:t>
      </w:r>
    </w:p>
    <w:p w:rsidR="00DB32C2" w:rsidRPr="00187634" w:rsidRDefault="00DB32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7. Начальник отдела по вопросам государственной службы, кадров и делопроизводства;</w:t>
      </w:r>
    </w:p>
    <w:p w:rsidR="00DB32C2" w:rsidRPr="00187634" w:rsidRDefault="00DB32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8. Консультант отдела ПО вопросам государственной службы, кадров и делопроизводства;</w:t>
      </w:r>
    </w:p>
    <w:p w:rsidR="00DB32C2" w:rsidRPr="00187634" w:rsidRDefault="00DB32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 xml:space="preserve">9. Главный специалист - эксперт отдела по вопросам государственной службы, </w:t>
      </w:r>
      <w:r w:rsidRPr="00187634">
        <w:rPr>
          <w:rFonts w:ascii="Times New Roman" w:hAnsi="Times New Roman" w:cs="Times New Roman"/>
          <w:sz w:val="24"/>
          <w:szCs w:val="24"/>
        </w:rPr>
        <w:lastRenderedPageBreak/>
        <w:t>кадров и делопроизводства;</w:t>
      </w:r>
    </w:p>
    <w:p w:rsidR="00DB32C2" w:rsidRPr="00187634" w:rsidRDefault="00DB32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10. Начальник отдела финансового, материально-технического обеспечения, контрактной службы и аудита;</w:t>
      </w:r>
    </w:p>
    <w:p w:rsidR="00DB32C2" w:rsidRPr="00187634" w:rsidRDefault="00DB32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634">
        <w:rPr>
          <w:rFonts w:ascii="Times New Roman" w:hAnsi="Times New Roman" w:cs="Times New Roman"/>
          <w:sz w:val="24"/>
          <w:szCs w:val="24"/>
        </w:rPr>
        <w:t>11. Консультант отдела финансового, материально-технического обеспечения, контрактной службы и аудита.</w:t>
      </w:r>
    </w:p>
    <w:p w:rsidR="00DB32C2" w:rsidRDefault="00DB32C2">
      <w:pPr>
        <w:pStyle w:val="ConsPlusNormal"/>
        <w:jc w:val="both"/>
      </w:pPr>
    </w:p>
    <w:p w:rsidR="00DB32C2" w:rsidRDefault="00DB32C2">
      <w:pPr>
        <w:pStyle w:val="ConsPlusNormal"/>
        <w:jc w:val="both"/>
      </w:pPr>
    </w:p>
    <w:p w:rsidR="00DB32C2" w:rsidRDefault="00DB32C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47D1" w:rsidRDefault="00A047D1"/>
    <w:sectPr w:rsidR="00A047D1" w:rsidSect="00302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2C2"/>
    <w:rsid w:val="00187634"/>
    <w:rsid w:val="00410E8A"/>
    <w:rsid w:val="009A411B"/>
    <w:rsid w:val="00A047D1"/>
    <w:rsid w:val="00DB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32C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B32C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B32C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32C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B32C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B32C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51557&amp;dst=10078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346&amp;n=47901&amp;dst=100005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7017&amp;dst=100005" TargetMode="External"/><Relationship Id="rId11" Type="http://schemas.openxmlformats.org/officeDocument/2006/relationships/hyperlink" Target="https://login.consultant.ru/link/?req=doc&amp;base=RLAW346&amp;n=47901&amp;dst=100006" TargetMode="External"/><Relationship Id="rId5" Type="http://schemas.openxmlformats.org/officeDocument/2006/relationships/hyperlink" Target="https://login.consultant.ru/link/?req=doc&amp;base=RLAW346&amp;n=40825&amp;dst=100005" TargetMode="External"/><Relationship Id="rId10" Type="http://schemas.openxmlformats.org/officeDocument/2006/relationships/hyperlink" Target="http://www.mchsr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46&amp;n=40825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2025-08-01T08:46:00Z</dcterms:created>
  <dcterms:modified xsi:type="dcterms:W3CDTF">2025-08-01T08:47:00Z</dcterms:modified>
</cp:coreProperties>
</file>