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FCC" w:rsidRDefault="00755FCC" w:rsidP="00755FCC">
      <w:r w:rsidRPr="00755FCC">
        <w:rPr>
          <w:noProof/>
          <w:lang w:eastAsia="ru-RU"/>
        </w:rPr>
        <w:drawing>
          <wp:inline distT="0" distB="0" distL="0" distR="0" wp14:anchorId="4AFEF209" wp14:editId="31982A13">
            <wp:extent cx="4510994" cy="3177540"/>
            <wp:effectExtent l="0" t="0" r="4445" b="3810"/>
            <wp:docPr id="1" name="Рисунок 1" descr="D:\Desktop\НМ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НМ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643" cy="323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FCC" w:rsidRDefault="00755FCC" w:rsidP="00755FCC"/>
    <w:p w:rsidR="00755FCC" w:rsidRPr="00755FCC" w:rsidRDefault="00755FCC" w:rsidP="00755FCC">
      <w:pPr>
        <w:rPr>
          <w:b/>
          <w:sz w:val="32"/>
          <w:szCs w:val="32"/>
        </w:rPr>
      </w:pPr>
      <w:proofErr w:type="spellStart"/>
      <w:r w:rsidRPr="00755FCC">
        <w:rPr>
          <w:b/>
          <w:sz w:val="32"/>
          <w:szCs w:val="32"/>
        </w:rPr>
        <w:t>Врио</w:t>
      </w:r>
      <w:proofErr w:type="spellEnd"/>
      <w:r w:rsidRPr="00755FCC">
        <w:rPr>
          <w:b/>
          <w:sz w:val="32"/>
          <w:szCs w:val="32"/>
        </w:rPr>
        <w:t xml:space="preserve"> министра МЧС Дагестана </w:t>
      </w:r>
      <w:proofErr w:type="spellStart"/>
      <w:r w:rsidRPr="00755FCC">
        <w:rPr>
          <w:b/>
          <w:sz w:val="32"/>
          <w:szCs w:val="32"/>
        </w:rPr>
        <w:t>Нариман</w:t>
      </w:r>
      <w:proofErr w:type="spellEnd"/>
      <w:r w:rsidRPr="00755FCC">
        <w:rPr>
          <w:b/>
          <w:sz w:val="32"/>
          <w:szCs w:val="32"/>
        </w:rPr>
        <w:t xml:space="preserve"> </w:t>
      </w:r>
      <w:proofErr w:type="spellStart"/>
      <w:r w:rsidRPr="00755FCC">
        <w:rPr>
          <w:b/>
          <w:sz w:val="32"/>
          <w:szCs w:val="32"/>
        </w:rPr>
        <w:t>Казимагамедов</w:t>
      </w:r>
      <w:proofErr w:type="spellEnd"/>
      <w:r w:rsidRPr="00755FCC">
        <w:rPr>
          <w:b/>
          <w:sz w:val="32"/>
          <w:szCs w:val="32"/>
        </w:rPr>
        <w:t xml:space="preserve"> </w:t>
      </w:r>
    </w:p>
    <w:p w:rsidR="00755FCC" w:rsidRDefault="00755FCC" w:rsidP="00755FCC">
      <w:pPr>
        <w:rPr>
          <w:b/>
          <w:sz w:val="32"/>
          <w:szCs w:val="32"/>
        </w:rPr>
      </w:pPr>
      <w:r w:rsidRPr="00755FCC">
        <w:rPr>
          <w:b/>
          <w:sz w:val="32"/>
          <w:szCs w:val="32"/>
        </w:rPr>
        <w:t>в День памяти и скорби:</w:t>
      </w:r>
    </w:p>
    <w:p w:rsidR="00755FCC" w:rsidRPr="00755FCC" w:rsidRDefault="00755FCC" w:rsidP="00755FCC">
      <w:pPr>
        <w:rPr>
          <w:b/>
          <w:sz w:val="32"/>
          <w:szCs w:val="32"/>
        </w:rPr>
      </w:pPr>
      <w:bookmarkStart w:id="0" w:name="_GoBack"/>
      <w:bookmarkEnd w:id="0"/>
    </w:p>
    <w:p w:rsidR="00755FCC" w:rsidRPr="00755FCC" w:rsidRDefault="00755FCC" w:rsidP="00755FCC">
      <w:pPr>
        <w:rPr>
          <w:sz w:val="24"/>
          <w:szCs w:val="24"/>
        </w:rPr>
      </w:pPr>
      <w:r w:rsidRPr="00755FCC">
        <w:rPr>
          <w:sz w:val="24"/>
          <w:szCs w:val="24"/>
        </w:rPr>
        <w:t>Сегодня, 22 июня, Россия скорбит...</w:t>
      </w:r>
    </w:p>
    <w:p w:rsidR="00755FCC" w:rsidRPr="00755FCC" w:rsidRDefault="00755FCC" w:rsidP="00755FCC">
      <w:pPr>
        <w:rPr>
          <w:sz w:val="24"/>
          <w:szCs w:val="24"/>
        </w:rPr>
      </w:pPr>
      <w:r w:rsidRPr="00755FCC">
        <w:rPr>
          <w:sz w:val="24"/>
          <w:szCs w:val="24"/>
        </w:rPr>
        <w:t xml:space="preserve">В этот день, 85 лет назад, началась Великая Отечественная </w:t>
      </w:r>
      <w:proofErr w:type="gramStart"/>
      <w:r w:rsidRPr="00755FCC">
        <w:rPr>
          <w:sz w:val="24"/>
          <w:szCs w:val="24"/>
        </w:rPr>
        <w:t>война!.</w:t>
      </w:r>
      <w:proofErr w:type="gramEnd"/>
      <w:r w:rsidRPr="00755FCC">
        <w:rPr>
          <w:sz w:val="24"/>
          <w:szCs w:val="24"/>
        </w:rPr>
        <w:t xml:space="preserve"> </w:t>
      </w:r>
    </w:p>
    <w:p w:rsidR="00755FCC" w:rsidRPr="00755FCC" w:rsidRDefault="00755FCC" w:rsidP="00755FCC">
      <w:pPr>
        <w:rPr>
          <w:sz w:val="24"/>
          <w:szCs w:val="24"/>
        </w:rPr>
      </w:pPr>
      <w:r w:rsidRPr="00755FCC">
        <w:rPr>
          <w:sz w:val="24"/>
          <w:szCs w:val="24"/>
        </w:rPr>
        <w:t>День, когда мы склоняем головы перед подвигом тех, кто отдал свои жизни за свободу и будущее нашей Родины. В этот день мы вспоминаем начало самой кровопролитной и разрушительной войны в истории человечества.</w:t>
      </w:r>
    </w:p>
    <w:p w:rsidR="00755FCC" w:rsidRPr="00755FCC" w:rsidRDefault="00755FCC" w:rsidP="00755FCC">
      <w:pPr>
        <w:rPr>
          <w:sz w:val="24"/>
          <w:szCs w:val="24"/>
        </w:rPr>
      </w:pPr>
      <w:r w:rsidRPr="00755FCC">
        <w:rPr>
          <w:sz w:val="24"/>
          <w:szCs w:val="24"/>
        </w:rPr>
        <w:t xml:space="preserve">Дагестан, наш родной край, внес неоценимый вклад в Великую Победу. </w:t>
      </w:r>
    </w:p>
    <w:p w:rsidR="00755FCC" w:rsidRPr="00755FCC" w:rsidRDefault="00755FCC" w:rsidP="00755FCC">
      <w:pPr>
        <w:rPr>
          <w:sz w:val="24"/>
          <w:szCs w:val="24"/>
        </w:rPr>
      </w:pPr>
      <w:r w:rsidRPr="00755FCC">
        <w:rPr>
          <w:sz w:val="24"/>
          <w:szCs w:val="24"/>
        </w:rPr>
        <w:t>Сегодня, в этот скорбный день, мы обращаемся к тебе, Дагестан, с глубокой благодарностью и вечной памятью. Память о героях Великой Отечественной войны живет в наших сердцах, в наших семьях, в наших городах и селах. Она передается из поколения в поколение, напоминая нам о цене, котору</w:t>
      </w:r>
      <w:r w:rsidRPr="00755FCC">
        <w:rPr>
          <w:sz w:val="24"/>
          <w:szCs w:val="24"/>
        </w:rPr>
        <w:t>ю заплатили наши предки за мир.</w:t>
      </w:r>
    </w:p>
    <w:p w:rsidR="00755FCC" w:rsidRPr="00755FCC" w:rsidRDefault="00755FCC" w:rsidP="00755FCC">
      <w:pPr>
        <w:rPr>
          <w:sz w:val="24"/>
          <w:szCs w:val="24"/>
        </w:rPr>
      </w:pPr>
      <w:r w:rsidRPr="00755FCC">
        <w:rPr>
          <w:sz w:val="24"/>
          <w:szCs w:val="24"/>
        </w:rPr>
        <w:t>Пусть этот день станет для каждого из нас поводом задуматься о ценности мира, о важности сохранения исторической памяти и о нашей ответственности перед будущими поколениями. Мы должны помнить, како</w:t>
      </w:r>
      <w:r w:rsidRPr="00755FCC">
        <w:rPr>
          <w:sz w:val="24"/>
          <w:szCs w:val="24"/>
        </w:rPr>
        <w:t xml:space="preserve">й ценой была завоевана Победа. </w:t>
      </w:r>
    </w:p>
    <w:p w:rsidR="00755FCC" w:rsidRPr="00755FCC" w:rsidRDefault="00755FCC" w:rsidP="00755FCC">
      <w:pPr>
        <w:rPr>
          <w:sz w:val="24"/>
          <w:szCs w:val="24"/>
        </w:rPr>
      </w:pPr>
      <w:r w:rsidRPr="00755FCC">
        <w:rPr>
          <w:sz w:val="24"/>
          <w:szCs w:val="24"/>
        </w:rPr>
        <w:t>Мы гордимся героями Великой Отечественной войны! Мы помним их подвиг! Вечная память павшим!</w:t>
      </w:r>
    </w:p>
    <w:sectPr w:rsidR="00755FCC" w:rsidRPr="00755FCC" w:rsidSect="00755FCC">
      <w:pgSz w:w="11906" w:h="16838"/>
      <w:pgMar w:top="709" w:right="850" w:bottom="1134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FCC"/>
    <w:rsid w:val="005B6E02"/>
    <w:rsid w:val="00755FCC"/>
    <w:rsid w:val="00EE6059"/>
    <w:rsid w:val="00FB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2E4B4"/>
  <w15:chartTrackingRefBased/>
  <w15:docId w15:val="{62A14EDA-240B-41AA-8F05-B953A36DF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5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2026-06-22T07:07:00Z</dcterms:created>
  <dcterms:modified xsi:type="dcterms:W3CDTF">2026-06-22T07:18:00Z</dcterms:modified>
</cp:coreProperties>
</file>