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апреля 2024 г. N 97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 СИЛУ ПОСТАНОВЛЕНИЯ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6 ФЕВРАЛЯ 2006 Г. N 16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Признать утратившим силу </w:t>
      </w:r>
      <w:hyperlink w:history="0" r:id="rId7" w:tooltip="Постановление Правительства РД от 06.02.2006 N 16 &quot;Об утверждении состава Межведомственной комиссии по классификации потенциально опасных объектов и объектов жизнеобеспечения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6 февраля 2006 г. N 16 "Об утверждении состава Межведомственной комиссии по классификации потенциально опасных объектов и объектов жизнеобеспечения" (Собрание законодательства Республики Дагестан, 2006, N 2, ст. 132).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08.04.2024 N 97</w:t>
            <w:br/>
            <w:t>"О признании утратившим силу постановления Правительства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08.04.2024 N 97 "О признании утратившим силу постановления Правительства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5836&amp;date=14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08.04.2024 N 97
"О признании утратившим силу постановления Правительства Республики Дагестан от 6 февраля 2006 г. N 16"</dc:title>
  <dcterms:created xsi:type="dcterms:W3CDTF">2026-01-14T07:40:43Z</dcterms:created>
</cp:coreProperties>
</file>