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26.03.2025 N 87</w:t>
              <w:br/>
              <w:t xml:space="preserve">"О внесении изменений в пункт 3.9 Положения о Министерстве по делам гражданской обороны, чрезвычайным ситуациям и ликвидации последствий стихийных бедствий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марта 2025 г. N 87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ПУНКТ 3.9 ПОЛОЖЕНИЯ</w:t>
      </w:r>
    </w:p>
    <w:p>
      <w:pPr>
        <w:pStyle w:val="2"/>
        <w:jc w:val="center"/>
      </w:pPr>
      <w:r>
        <w:rPr>
          <w:sz w:val="24"/>
        </w:rPr>
        <w:t xml:space="preserve">О МИНИСТЕРСТВЕ ПО ДЕЛАМ ГРАЖДАНСКОЙ ОБОРОНЫ, ЧРЕЗВЫЧАЙНЫМ</w:t>
      </w:r>
    </w:p>
    <w:p>
      <w:pPr>
        <w:pStyle w:val="2"/>
        <w:jc w:val="center"/>
      </w:pPr>
      <w:r>
        <w:rPr>
          <w:sz w:val="24"/>
        </w:rPr>
        <w:t xml:space="preserve">СИТУАЦИЯМ И ЛИКВИДАЦИИ ПОСЛЕДСТВИЙ СТИХИЙНЫХ БЕДСТВИЙ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8" w:tooltip="Постановление Правительства РД от 14.10.2014 N 480 (ред. от 11.11.2024) &quot;Вопросы Министерства по делам гражданской обороны, чрезвычайным ситуациям и ликвидации последствий стихийных бедствий Республики Дагестан&quot; (вместе с &quot;Положением о Министерстве по делам гражданской обороны, чрезвычайным ситуациям и ликвидации последствий стихийных бедствий Республики Дагестан&quot;, &quot;Структурой аппарата Министерства по делам гражданской обороны, чрезвычайным ситуациям и ликвидации последствий стихийных бедствий Республики Да ------------ Недействующая редакция {КонсультантПлюс}">
        <w:r>
          <w:rPr>
            <w:sz w:val="24"/>
            <w:color w:val="0000ff"/>
          </w:rPr>
          <w:t xml:space="preserve">пункт 3.9</w:t>
        </w:r>
      </w:hyperlink>
      <w:r>
        <w:rPr>
          <w:sz w:val="24"/>
        </w:rPr>
        <w:t xml:space="preserve"> Положения о Министерстве по делам гражданской обороны, чрезвычайным ситуациям и ликвидации последствий стихийных бедствий Республики Дагестан, утвержденного постановлением Правительства Республики Дагестан от 14 октября 2014 г. N 480 "Вопросы Министерства по делам гражданской обороны, чрезвычайным ситуациям и ликвидации последствий стихийных бедствий Республики Дагестан" (Собрание законодательства Республики Дагестан, 2014, N 19, ст. 1127; 2015, N 6, ст. 284; N 7, ст. 373; N 24, ст. 1576; официальный интернет-портал правовой информации (</w:t>
      </w:r>
      <w:hyperlink w:history="0" r:id="rId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15 декабря, N 0500201612150003; 2017, 16 марта, N 0500201703160005; N 0500201703160012; 1 августа, N 0500201708010016; 28 декабря, N 0500201712280028; 29 декабря, N 0500201712290001; интернет-портал правовой информации Республики Дагестан (</w:t>
      </w:r>
      <w:hyperlink w:history="0" r:id="rId1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2018, 25 декабря, N 05002003528; 2019, 4 марта, N 05002003832; 2020, 30 декабря, N 05002006616; 2021, 11 августа, N 05002007565; 2023, 31 января, N 05002010566; 30 марта, N 05002010944; 29 августа, N 05002011838; 27 сентября, N 05002012016; 1 декабря, N 05002012417; 30 декабря, N 05002012786; 2024, 26 сентября, N 05002014083; 12 ноября, N 05002014583).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26 марта 2025 г. N 87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ПУНКТ 3.9 ПОЛОЖЕНИЯ О МИНИСТЕРСТВЕ</w:t>
      </w:r>
    </w:p>
    <w:p>
      <w:pPr>
        <w:pStyle w:val="2"/>
        <w:jc w:val="center"/>
      </w:pPr>
      <w:r>
        <w:rPr>
          <w:sz w:val="24"/>
        </w:rPr>
        <w:t xml:space="preserve">ПО ДЕЛАМ ГРАЖДАНСКОЙ ОБОРОНЫ, ЧРЕЗВЫЧАЙНЫМ СИТУАЦИЯМ</w:t>
      </w:r>
    </w:p>
    <w:p>
      <w:pPr>
        <w:pStyle w:val="2"/>
        <w:jc w:val="center"/>
      </w:pPr>
      <w:r>
        <w:rPr>
          <w:sz w:val="24"/>
        </w:rPr>
        <w:t xml:space="preserve">И ЛИКВИДАЦИИ ПОСЛЕДСТВИЙ СТИХИЙНЫХ БЕДСТВИЙ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1" w:tooltip="Постановление Правительства РД от 14.10.2014 N 480 (ред. от 11.11.2024) &quot;Вопросы Министерства по делам гражданской обороны, чрезвычайным ситуациям и ликвидации последствий стихийных бедствий Республики Дагестан&quot; (вместе с &quot;Положением о Министерстве по делам гражданской обороны, чрезвычайным ситуациям и ликвидации последствий стихийных бедствий Республики Дагестан&quot;, &quot;Структурой аппарата Министерства по делам гражданской обороны, чрезвычайным ситуациям и ликвидации последствий стихийных бедствий Республики Да ------------ Недействующая редакция {КонсультантПлюс}">
        <w:r>
          <w:rPr>
            <w:sz w:val="24"/>
            <w:color w:val="0000ff"/>
          </w:rPr>
          <w:t xml:space="preserve">Подпункт 3.9.22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"3.9.22. в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проявлений, в том числе мониторинга уровня знаний граждан, проживающих на территории Республики Дагестан, разработки программ обучения.".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2" w:tooltip="Постановление Правительства РД от 14.10.2014 N 480 (ред. от 11.11.2024) &quot;Вопросы Министерства по делам гражданской обороны, чрезвычайным ситуациям и ликвидации последствий стихийных бедствий Республики Дагестан&quot; (вместе с &quot;Положением о Министерстве по делам гражданской обороны, чрезвычайным ситуациям и ликвидации последствий стихийных бедствий Республики Дагестан&quot;, &quot;Структурой аппарата Министерства по делам гражданской обороны, чрезвычайным ситуациям и ликвидации последствий стихийных бедствий Республики Да ------------ Недействующая редакция {КонсультантПлюс}">
        <w:r>
          <w:rPr>
            <w:sz w:val="24"/>
            <w:color w:val="0000ff"/>
          </w:rPr>
          <w:t xml:space="preserve">Подпункт 3.9.23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"3.9.23. в проведении учений органов исполнительной власти Республики Дагестан и органов местного самоуправления, в проведении тренировок и антитеррористических учений в целях усиления их взаимодействия (в том числе информационного) при осуществлении мер по противодействию терроризму.".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26.03.2025 N 87</w:t>
            <w:br/>
            <w:t>"О внесении изменений в пункт 3.9 Положения о Министерстве по делам 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50312&amp;date=15.01.2026&amp;dst=100074&amp;field=134" TargetMode = "External"/><Relationship Id="rId9" Type="http://schemas.openxmlformats.org/officeDocument/2006/relationships/hyperlink" Target="www.pravo.gov.ru" TargetMode = "External"/><Relationship Id="rId10" Type="http://schemas.openxmlformats.org/officeDocument/2006/relationships/hyperlink" Target="pravo.e-dag.ru" TargetMode = "External"/><Relationship Id="rId11" Type="http://schemas.openxmlformats.org/officeDocument/2006/relationships/hyperlink" Target="https://login.consultant.ru/link/?req=doc&amp;base=RLAW346&amp;n=50312&amp;date=15.01.2026&amp;dst=100252&amp;field=134" TargetMode = "External"/><Relationship Id="rId12" Type="http://schemas.openxmlformats.org/officeDocument/2006/relationships/hyperlink" Target="https://login.consultant.ru/link/?req=doc&amp;base=RLAW346&amp;n=50312&amp;date=15.01.2026&amp;dst=10017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26.03.2025 N 87
"О внесении изменений в пункт 3.9 Положения о Министерстве по делам гражданской обороны, чрезвычайным ситуациям и ликвидации последствий стихийных бедствий Республики Дагестан"</dc:title>
  <dcterms:created xsi:type="dcterms:W3CDTF">2026-01-15T06:45:11Z</dcterms:created>
</cp:coreProperties>
</file>