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27.12.2017 N 299</w:t>
              <w:br/>
              <w:t xml:space="preserve">(ред. от 06.12.2024)</w:t>
              <w:br/>
              <w:t xml:space="preserve">"О государственной противопожарной службе Республики Дагестан"</w:t>
              <w:br/>
              <w:t xml:space="preserve">(вместе с "Положением о государственной противопожарной службе Республики Дагестан", "Перечнем мероприятий по созданию государственного казенного учреждения Республики Дагестан "Противопожарная служба Республики Дагестан")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декабря 2017 г. N 299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ПРОТИВОПОЖАРНОЙ СЛУЖБЕ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11.11.2020 </w:t>
            </w:r>
            <w:hyperlink w:history="0" r:id="rId8" w:tooltip="Постановление Правительства РД от 11.11.2020 N 246 &quot;О внесении изменений в постановление Правительства Республики Дагестан от 27 декабря 2017 г. N 299 и отмене постановления Правительства Республики Дагестан от 7 сентября 2020 г. N 199&quot; {КонсультантПлюс}">
              <w:r>
                <w:rPr>
                  <w:sz w:val="24"/>
                  <w:color w:val="0000ff"/>
                </w:rPr>
                <w:t xml:space="preserve">N 246</w:t>
              </w:r>
            </w:hyperlink>
            <w:r>
              <w:rPr>
                <w:sz w:val="24"/>
                <w:color w:val="392c69"/>
              </w:rPr>
              <w:t xml:space="preserve">, от 16.03.2022 </w:t>
            </w:r>
            <w:hyperlink w:history="0" r:id="rId9" w:tooltip="Постановление Правительства РД от 16.03.2022 N 39 &quot;О внесении изменения в постановление Правительства Республики Дагестан от 27 декабря 2017 г. N 299&quot; {КонсультантПлюс}">
              <w:r>
                <w:rPr>
                  <w:sz w:val="24"/>
                  <w:color w:val="0000ff"/>
                </w:rPr>
                <w:t xml:space="preserve">N 39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06.04.2022 </w:t>
            </w:r>
            <w:hyperlink w:history="0" r:id="rId10" w:tooltip="Постановление Правительства РД от 06.04.2022 N 70 &quot;О внесении изменений в постановление Правительства Республики Дагестан от 27 декабря 2017 г. N 299&quot; {КонсультантПлюс}">
              <w:r>
                <w:rPr>
                  <w:sz w:val="24"/>
                  <w:color w:val="0000ff"/>
                </w:rPr>
                <w:t xml:space="preserve">N 70</w:t>
              </w:r>
            </w:hyperlink>
            <w:r>
              <w:rPr>
                <w:sz w:val="24"/>
                <w:color w:val="392c69"/>
              </w:rPr>
              <w:t xml:space="preserve">, от 25.09.2023 </w:t>
            </w:r>
            <w:hyperlink w:history="0" r:id="rId11" w:tooltip="Постановление Правительства РД от 25.09.2023 N 383 &quot;О внесении изменений в постановления Правительства Республики Дагестан от 14 октября 2014 г. N 480 и от 27 декабря 2017 г. N 299&quot; {КонсультантПлюс}">
              <w:r>
                <w:rPr>
                  <w:sz w:val="24"/>
                  <w:color w:val="0000ff"/>
                </w:rPr>
                <w:t xml:space="preserve">N 383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04.12.2023 </w:t>
            </w:r>
            <w:hyperlink w:history="0" r:id="rId12" w:tooltip="Постановление Правительства РД от 04.12.2023 N 478 &quot;О внесении изменения в пункт 4 постановления Правительства Республики Дагестан от 27 декабря 2017 г. N 299&quot; {КонсультантПлюс}">
              <w:r>
                <w:rPr>
                  <w:sz w:val="24"/>
                  <w:color w:val="0000ff"/>
                </w:rPr>
                <w:t xml:space="preserve">N 478</w:t>
              </w:r>
            </w:hyperlink>
            <w:r>
              <w:rPr>
                <w:sz w:val="24"/>
                <w:color w:val="392c69"/>
              </w:rPr>
              <w:t xml:space="preserve">, от 06.12.2024 </w:t>
            </w:r>
            <w:hyperlink w:history="0" r:id="rId13" w:tooltip="Постановление Правительства РД от 06.12.2024 N 391 &quot;О внесении изменения в пункт 4 постановления Правительства Республики Дагестан от 27 декабря 2017 г. N 299&quot; {КонсультантПлюс}">
              <w:r>
                <w:rPr>
                  <w:sz w:val="24"/>
                  <w:color w:val="0000ff"/>
                </w:rPr>
                <w:t xml:space="preserve">N 391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4" w:tooltip="Федеральный закон от 21.12.1994 N 69-ФЗ (ред. от 07.07.2025) &quot;О пожарной безопас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69-ФЗ "О пожарной безопасности", </w:t>
      </w:r>
      <w:hyperlink w:history="0" r:id="rId15" w:tooltip="Закон Республики Дагестан от 12.03.2004 N 8 (ред. от 12.11.2024) &quot;О пожарной безопасности&quot; (принят Народным Собранием РД 26.02.200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Дагестан от 12 марта 2004 г. N 8 "О пожарной безопасности", в целях обеспечения защиты от пожаров жизни и здоровья людей, имущества граждан и организаций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Создать государственную противопожарную службу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Определить, что органом управления государственной противопожарной службы Республики Дагестан, осуществляющим координацию деятельности пожарной охраны Республики Дагестан, является Министерство по делам гражданской обороны, чрезвычайным ситуациям и ликвидации последствий стихийных бедствий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Реорганизовать государственное казенное учреждение Республики Дагестан "Центр обеспечения деятельности по гражданской обороне, защите населения и территории Республики Дагестан от чрезвычайных ситуаций" (далее - ГКУ РД "Центр ГО и ЧС") в форме выделения из него части структурного подразделения - Управления государственной противопожарной службы и организации деятельности поисково-спасательных формирований, территориальных подразделений пожарной охраны и создать на их базе государственное казенное учреждение Республики Дагестан "Противопожарная служба Республики Дагестан" (далее - ГКУ РД "ППС РД") с сохранением основных целей и задач.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функции и полномочия учредителя ГКУ РД "ППС РД" осуществляет Министерство по делам гражданской обороны, чрезвычайным ситуациям и ликвидации последствий стихийных бедствий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штатная численность работников ГКУ РД "ППС РД" составляет 686 единиц;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11.11.2020 </w:t>
      </w:r>
      <w:hyperlink w:history="0" r:id="rId16" w:tooltip="Постановление Правительства РД от 11.11.2020 N 246 &quot;О внесении изменений в постановление Правительства Республики Дагестан от 27 декабря 2017 г. N 299 и отмене постановления Правительства Республики Дагестан от 7 сентября 2020 г. N 199&quot; {КонсультантПлюс}">
        <w:r>
          <w:rPr>
            <w:sz w:val="24"/>
            <w:color w:val="0000ff"/>
          </w:rPr>
          <w:t xml:space="preserve">N 246</w:t>
        </w:r>
      </w:hyperlink>
      <w:r>
        <w:rPr>
          <w:sz w:val="24"/>
        </w:rPr>
        <w:t xml:space="preserve">, от 06.04.2022 </w:t>
      </w:r>
      <w:hyperlink w:history="0" r:id="rId17" w:tooltip="Постановление Правительства РД от 06.04.2022 N 70 &quot;О внесении изменений в постановление Правительства Республики Дагестан от 27 декабря 2017 г. N 299&quot; {КонсультантПлюс}">
        <w:r>
          <w:rPr>
            <w:sz w:val="24"/>
            <w:color w:val="0000ff"/>
          </w:rPr>
          <w:t xml:space="preserve">N 70</w:t>
        </w:r>
      </w:hyperlink>
      <w:r>
        <w:rPr>
          <w:sz w:val="24"/>
        </w:rPr>
        <w:t xml:space="preserve">, от 04.12.2023 </w:t>
      </w:r>
      <w:hyperlink w:history="0" r:id="rId18" w:tooltip="Постановление Правительства РД от 04.12.2023 N 478 &quot;О внесении изменения в пункт 4 постановления Правительства Республики Дагестан от 27 декабря 2017 г. N 299&quot; {КонсультантПлюс}">
        <w:r>
          <w:rPr>
            <w:sz w:val="24"/>
            <w:color w:val="0000ff"/>
          </w:rPr>
          <w:t xml:space="preserve">N 478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штатная численность работников ГКУ РД "Центр ГО и ЧС" составляет 474 единицы.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11.11.2020 </w:t>
      </w:r>
      <w:hyperlink w:history="0" r:id="rId19" w:tooltip="Постановление Правительства РД от 11.11.2020 N 246 &quot;О внесении изменений в постановление Правительства Республики Дагестан от 27 декабря 2017 г. N 299 и отмене постановления Правительства Республики Дагестан от 7 сентября 2020 г. N 199&quot; {КонсультантПлюс}">
        <w:r>
          <w:rPr>
            <w:sz w:val="24"/>
            <w:color w:val="0000ff"/>
          </w:rPr>
          <w:t xml:space="preserve">N 246</w:t>
        </w:r>
      </w:hyperlink>
      <w:r>
        <w:rPr>
          <w:sz w:val="24"/>
        </w:rPr>
        <w:t xml:space="preserve">, от 16.03.2022 </w:t>
      </w:r>
      <w:hyperlink w:history="0" r:id="rId20" w:tooltip="Постановление Правительства РД от 16.03.2022 N 39 &quot;О внесении изменения в постановление Правительства Республики Дагестан от 27 декабря 2017 г. N 299&quot; {КонсультантПлюс}">
        <w:r>
          <w:rPr>
            <w:sz w:val="24"/>
            <w:color w:val="0000ff"/>
          </w:rPr>
          <w:t xml:space="preserve">N 39</w:t>
        </w:r>
      </w:hyperlink>
      <w:r>
        <w:rPr>
          <w:sz w:val="24"/>
        </w:rPr>
        <w:t xml:space="preserve">, от 06.04.2022 </w:t>
      </w:r>
      <w:hyperlink w:history="0" r:id="rId21" w:tooltip="Постановление Правительства РД от 06.04.2022 N 70 &quot;О внесении изменений в постановление Правительства Республики Дагестан от 27 декабря 2017 г. N 299&quot; {КонсультантПлюс}">
        <w:r>
          <w:rPr>
            <w:sz w:val="24"/>
            <w:color w:val="0000ff"/>
          </w:rPr>
          <w:t xml:space="preserve">N 70</w:t>
        </w:r>
      </w:hyperlink>
      <w:r>
        <w:rPr>
          <w:sz w:val="24"/>
        </w:rPr>
        <w:t xml:space="preserve">, от 25.09.2023 </w:t>
      </w:r>
      <w:hyperlink w:history="0" r:id="rId22" w:tooltip="Постановление Правительства РД от 25.09.2023 N 383 &quot;О внесении изменений в постановления Правительства Республики Дагестан от 14 октября 2014 г. N 480 и от 27 декабря 2017 г. N 299&quot; {КонсультантПлюс}">
        <w:r>
          <w:rPr>
            <w:sz w:val="24"/>
            <w:color w:val="0000ff"/>
          </w:rPr>
          <w:t xml:space="preserve">N 383</w:t>
        </w:r>
      </w:hyperlink>
      <w:r>
        <w:rPr>
          <w:sz w:val="24"/>
        </w:rPr>
        <w:t xml:space="preserve">, от 06.12.2024 </w:t>
      </w:r>
      <w:hyperlink w:history="0" r:id="rId23" w:tooltip="Постановление Правительства РД от 06.12.2024 N 391 &quot;О внесении изменения в пункт 4 постановления Правительства Республики Дагестан от 27 декабря 2017 г. N 299&quot; {КонсультантПлюс}">
        <w:r>
          <w:rPr>
            <w:sz w:val="24"/>
            <w:color w:val="0000ff"/>
          </w:rPr>
          <w:t xml:space="preserve">N 391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Утвердить </w:t>
      </w:r>
      <w:hyperlink w:history="0" w:anchor="P5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государственной противопожарной службе Республики Дагестан согласно приложению N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Утвердить </w:t>
      </w:r>
      <w:hyperlink w:history="0" w:anchor="P13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мероприятий по созданию государственного казенного учреждения Республики Дагестан "Противопожарная служба Республики Дагестан" согласно приложению N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Министерству по делам гражданской обороны, чрезвычайным ситуациям и ликвидации последствий стихийных бедствий Республики Дагестан и Министерству по земельным, имущественным отношениям и вопросам торговли Республики Дагестан в установленном законодательством порядке осуществить организационно-штатные мероприятия согласно </w:t>
      </w:r>
      <w:hyperlink w:history="0" w:anchor="P131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Внести изменение в </w:t>
      </w:r>
      <w:hyperlink w:history="0" r:id="rId24" w:tooltip="Постановление Правительства РД от 20.06.2005 N 106 (ред. от 29.12.2017) &quot;О подведомственности государственных унитарных предприятий, государственных учреждений и организаций министерствам, ведомствам Республики Дагестан&quot; (вместе с &quot;Перечнем государственных унитарных предприятий, государственных учреждений и организаций, находящихся в ведении министерств, ведомств Республики Дагестан, и акционерных обществ (хозяйственных обществ) с долей Республики Дагестан в уставных капиталах, деятельность которых курирует ------------ Недействующая редакция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постановлению Правительства Республики Дагестан от 20 июня 2005 г. N 106 "О подведомственности государственных унитарных предприятий, государственных учреждений и организаций министерствам, ведомствам Республики Дагестан" (Собрание законодательства Республики Дагестан, 2005, N 6, ст. 454; 2011, N 22, ст. 1083; 2013, N 9, ст. 609; официальный интернет-портал правовой информации (</w:t>
      </w:r>
      <w:hyperlink w:history="0" r:id="rId25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14 октября, N 0500201610140003), дополнив </w:t>
      </w:r>
      <w:hyperlink w:history="0" r:id="rId26" w:tooltip="Постановление Правительства РД от 20.06.2005 N 106 (ред. от 29.12.2017) &quot;О подведомственности государственных унитарных предприятий, государственных учреждений и организаций министерствам, ведомствам Республики Дагестан&quot; (вместе с &quot;Перечнем государственных унитарных предприятий, государственных учреждений и организаций, находящихся в ведении министерств, ведомств Республики Дагестан, и акционерных обществ (хозяйственных обществ) с долей Республики Дагестан в уставных капиталах, деятельность которых курирует ------------ Недействующая редакция {КонсультантПлюс}">
        <w:r>
          <w:rPr>
            <w:sz w:val="24"/>
            <w:color w:val="0000ff"/>
          </w:rPr>
          <w:t xml:space="preserve">подраздел</w:t>
        </w:r>
      </w:hyperlink>
      <w:r>
        <w:rPr>
          <w:sz w:val="24"/>
        </w:rPr>
        <w:t xml:space="preserve"> "Учреждения" раздела "Министерство по делам гражданской обороны, чрезвычайным ситуациям и ликвидации последствий стихийных бедствий РД" позицией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32"/>
        <w:gridCol w:w="1644"/>
      </w:tblGrid>
      <w:tr>
        <w:tc>
          <w:tcPr>
            <w:tcW w:w="493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"ГКУ РД "ППС РД"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Махачкала"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Признать утратившим силу </w:t>
      </w:r>
      <w:hyperlink w:history="0" r:id="rId27" w:tooltip="Постановление Правительства РД от 14.10.2014 N 480 (ред. от 20.12.2017) &quot;Вопросы Министерства по делам гражданской обороны, чрезвычайным ситуациям и ликвидации последствий стихийных бедствий Республики Дагестан&quot; (вместе с &quot;Положением о Министерстве по делам гражданской обороны, чрезвычайным ситуациям и ликвидации последствий стихийных бедствий Республики Дагестан&quot;, &quot;Структурой аппарата Министерства по делам гражданской обороны, чрезвычайным ситуациям и ликвидации последствий стихийных бедствий Республики Да ------------ Недействующая редакция {КонсультантПлюс}">
        <w:r>
          <w:rPr>
            <w:sz w:val="24"/>
            <w:color w:val="0000ff"/>
          </w:rPr>
          <w:t xml:space="preserve">абзац третий пункта 3</w:t>
        </w:r>
      </w:hyperlink>
      <w:r>
        <w:rPr>
          <w:sz w:val="24"/>
        </w:rPr>
        <w:t xml:space="preserve"> постановления Правительства Республики Дагестан от 14 октября 2014 г. N 480 "Вопросы Министерства по делам гражданской обороны, чрезвычайным ситуациям и ликвидации последствий стихийных бедствий Республики Дагестан" (Собрание законодательства Республики Дагестан, 2014, N 19, ст. 1127; 2015, N 6, ст. 284; интернет-портал правовой информации Республики Дагестан (</w:t>
      </w:r>
      <w:hyperlink w:history="0" r:id="rId2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2016, 26 апреля, N 05002000044; 19 мая, N 05002001242; официальный-интернет портал правовой информации (</w:t>
      </w:r>
      <w:hyperlink w:history="0" r:id="rId29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3 июня, N 0500201606030004; 15 декабря, N 0500201612150003; 2017, 16 марта, N 0500201703160005, N 0500201703160012; 1 августа, N 0500201708010016).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Настоящее постановление вступает в силу с 1 января 2018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Контроль за исполнением настоящего постановления возложить на временно исполняющего обязанности заместителя Председателя Правительства Республики Дагестан Джафарова Р.Д.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А.ГАМИДОВ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27 декабря 2017 г. N 299</w:t>
      </w:r>
    </w:p>
    <w:p>
      <w:pPr>
        <w:pStyle w:val="0"/>
        <w:jc w:val="both"/>
      </w:pPr>
      <w:r>
        <w:rPr>
          <w:sz w:val="24"/>
        </w:rPr>
      </w:r>
    </w:p>
    <w:bookmarkStart w:id="50" w:name="P50"/>
    <w:bookmarkEnd w:id="5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ГОСУДАРСТВЕННОЙ ПРОТИВОПОЖАРНОЙ СЛУЖБЕ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определяет организационную структуру, полномочия, задачи, функции, порядок деятельности государственной противопожарной службы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Государственная противопожарная служба Республики Дагестан входит в состав Государственной противопожарной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Государственная противопожарная служба Республики Дагестан в своей деятельности руководствуется </w:t>
      </w:r>
      <w:hyperlink w:history="0" r:id="rId3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указами и распоряжениями Президента Российской Федерации, нормативными правовыми актами Правительства Российской Федерации, </w:t>
      </w:r>
      <w:hyperlink w:history="0" r:id="rId31" w:tooltip="&quot;Конституция Республики Дагестан&quot; (принята Конституционным Собранием 10.07.2003) (ред. от 12.11.2024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Республики Дагестан, законами Республики Дагестан, указами и распоряжениями Главы Республики Дагестан, нормативными правовыми актами Правительства Республики Дагестан,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Государственная противопожарная служба Республики Дагестан при осуществлении возложенных на нее задач и функций в соответствии с законодательством взаимодействует: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органами исполнительной власти Республики Дагестан и органами местного самоуправления муниципальных образований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подразделениями федеральной противопожарной службы, находящимися в ведении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расположенными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муниципальной, ведомственной, частной и добровольной пожарной охраной;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 структурными подразделениями Министерства внутренних дел по Республике Дагестан и другими службами обеспечения безопасности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организациями и общественными объединениями;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 средствами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Штатная численность личного состава государственной противопожарной службы Республики Дагестан устанавливается Правительством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Организационная структура и личный состав государственной</w:t>
      </w:r>
    </w:p>
    <w:p>
      <w:pPr>
        <w:pStyle w:val="2"/>
        <w:jc w:val="center"/>
      </w:pPr>
      <w:r>
        <w:rPr>
          <w:sz w:val="24"/>
        </w:rPr>
        <w:t xml:space="preserve">противопожарной службы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Государственная противопожарная служба Республики Дагестан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управления государственной противопожарной службы Республики Дагестан - Министерство по делам гражданской обороны, чрезвычайным ситуациям и ликвидации последствий стихийных бедствий Республики Дагестан (далее - МЧС Дагестана);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казенное учреждение Республики Дагестан "Противопожарная служба Республики Дагестан" (далее - ГКУ РД "ППС РД"), включая территориальные подразделения пожарной охраны, созданные в целях организации профилактики, тушения пожаров и проведения аварийно-спасательных работ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Руководителя ГКУ РД "ППС РД" в установленном порядке назначает на должность и освобождает от должности учредитель.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Личный состав государственной противопожарной службы Республики Дагестан включает в себя работников, находящихся на соответствующих штатных должностях государственной противопожарной службы Республики Дагестан, не имеющих специальных или воинских званий (далее - работники).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В государственную противопожарную службу Республики Дагестан на должности работников принимаются граждане Российской Федерации не моложе 17 лет, способные по своим личным и деловым качествам, образованию и состоянию здоровья выполнять обязанности, возложенные на работников противопожарной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Нормы бесплатной выдачи работникам государственной противопожарной службы Республики Дагестан сертифицированной специальной одежды, специальной обуви и других средств индивидуальной защиты применяются по аналогии с соответствующими нормами, предусмотренными для сотрудников федеральной противопожарной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Работники государственной противопожарной службы Республики Дагестан обеспечиваются необходимыми видами пожарно-технической продукции по нормам, соответствующим нормам снабжения пожарно-технической продукцией федеральной противопожарной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Для работников государственной противопожарной службы Республики Дагестан, участвующих в организации и осуществлении тушения пожаров, определяется единая форма одежды, образцы и нормы которой устанавливаются нормативными правовыми актами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Продолжительность несения службы работниками государственной противопожарной службы Республики Дагестан, непосредственно осуществляющими деятельность по тушению пожаров и проведению аварийно-спасательных работ, определяет ГКУ РД "ППС РД" в пределах нормы рабочего времени, установленной федеральным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Предмет и цели деятельности государственной</w:t>
      </w:r>
    </w:p>
    <w:p>
      <w:pPr>
        <w:pStyle w:val="2"/>
        <w:jc w:val="center"/>
      </w:pPr>
      <w:r>
        <w:rPr>
          <w:sz w:val="24"/>
        </w:rPr>
        <w:t xml:space="preserve">противопожарной службы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Предметом деятельности государственной противопожарной службы Республики Дагестан является обеспечение пожарной безопасности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Целью деятельности государственной противопожарной службы Республики Дагестан является защита жизни и здоровья людей, имущества граждан, организаций и государства от пожаров, а также участие в реализации на территории Республики Дагестан единой государственной политики в области обеспечения пожарной безопасности в пределах своей компетенции.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Основные задачи и функции государственной</w:t>
      </w:r>
    </w:p>
    <w:p>
      <w:pPr>
        <w:pStyle w:val="2"/>
        <w:jc w:val="center"/>
      </w:pPr>
      <w:r>
        <w:rPr>
          <w:sz w:val="24"/>
        </w:rPr>
        <w:t xml:space="preserve">противопожарной службы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Задачами государственной противопожарной службы Республики Дагестан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4.1.1. Организация и осуществление профилактики пожаров.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4.1.2. Тушение пожаров и проведение аварийно-спасательных работ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4.1.3. Спасение людей и имущества при возникновении пожаров.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Государственная противопожарная служба Республики Дагестан в соответствии с возложенными на нее задачами осуществляет следующие основные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4.2.1. Поддерживает силы и средства в готовности к выполнению задач по тушению пожаров и проведению аварийно-спасательных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4.2.2. Организует ресурсное обеспечение работ по тушению пожаров и проведению аварийно-спасательных работ.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4.2.3. Участвует в обеспечении пожарной безопасности в местах проведения массовых спортивных и культурно-развлекательных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4.2.4. Осуществляет противопожарную пропаганду.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4.2.5. Осуществляет сбор и обработку информации в области обеспечения пожарной безопасности, в том числе о количестве пожаров, к тушению которых привлекались подразделения государственной противопожарной службы Республики Дагестан, об их последствиях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4.2.6. Обеспечивает реализацию обязательных мер по охране труда пожарных и иных работников государственной противопожарной службы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4.2.7. Содействует созданию и функционированию добровольной пожарной охраны в Республике Дагестан, а также ее участию в обеспечении пожарной безопасности в Республике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4.2.8. Выполняет иные функции в установленной сфере деятельности в соответствии с законами и иными нормативными правовыми актами Российской Федерации, а также с законами и иными нормативными правовыми актами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Полномочия государственной противопожарной</w:t>
      </w:r>
    </w:p>
    <w:p>
      <w:pPr>
        <w:pStyle w:val="2"/>
        <w:jc w:val="center"/>
      </w:pPr>
      <w:r>
        <w:rPr>
          <w:sz w:val="24"/>
        </w:rPr>
        <w:t xml:space="preserve">службы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Полномочиями государственной противопожарной службы Республики Дагестан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Организация тушения пожаров силами государственной противопожарной службы (за исключением лесных пожаров, пожаров в закрытых административно-территориальных образованиях, на объектах, входящих в утверждаемый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объектах, особо ценных объектах культурного наследия народов Российской Федерации, а также при проведении мероприятий федерального уровня с массовым сосредоточением людей).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Иные полномочия в соответствии с законами и иными нормативными правовыми актами Российской Федерации, а также с законами и иными нормативными правовыми актами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Порядок деятельности государственной</w:t>
      </w:r>
    </w:p>
    <w:p>
      <w:pPr>
        <w:pStyle w:val="2"/>
        <w:jc w:val="center"/>
      </w:pPr>
      <w:r>
        <w:rPr>
          <w:sz w:val="24"/>
        </w:rPr>
        <w:t xml:space="preserve">противопожарной службы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Деятельность государственной противопожарной службы Республики Дагестан регламентируется Положением о Министерстве по делам гражданской обороны, чрезвычайным ситуациям и ликвидации последствий стихийных бедствий Республики Дагестан, уставом ГКУ РД "ППС РД" и настоящим Положением.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Финансовое обеспечение деятельности</w:t>
      </w:r>
    </w:p>
    <w:p>
      <w:pPr>
        <w:pStyle w:val="2"/>
        <w:jc w:val="center"/>
      </w:pPr>
      <w:r>
        <w:rPr>
          <w:sz w:val="24"/>
        </w:rPr>
        <w:t xml:space="preserve">противопожарной службы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обеспечение деятельности государственной противопожарной службы Республики Дагестан, а также гарантий и компенсаций личному составу государственной противопожарной службы Республики Дагестан является расходным обязательством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27 декабря 2017 г. N 299</w:t>
      </w:r>
    </w:p>
    <w:p>
      <w:pPr>
        <w:pStyle w:val="0"/>
        <w:jc w:val="both"/>
      </w:pPr>
      <w:r>
        <w:rPr>
          <w:sz w:val="24"/>
        </w:rPr>
      </w:r>
    </w:p>
    <w:bookmarkStart w:id="131" w:name="P131"/>
    <w:bookmarkEnd w:id="13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МЕРОПРИЯТИЙ ПО СОЗДАНИЮ ГОСУДАРСТВЕННОГО КАЗЕННОГО</w:t>
      </w:r>
    </w:p>
    <w:p>
      <w:pPr>
        <w:pStyle w:val="2"/>
        <w:jc w:val="center"/>
      </w:pPr>
      <w:r>
        <w:rPr>
          <w:sz w:val="24"/>
        </w:rPr>
        <w:t xml:space="preserve">УЧРЕЖДЕНИЯ РЕСПУБЛИКИ ДАГЕСТАН "ПРОТИВОПОЖАРНАЯ</w:t>
      </w:r>
    </w:p>
    <w:p>
      <w:pPr>
        <w:pStyle w:val="2"/>
        <w:jc w:val="center"/>
      </w:pPr>
      <w:r>
        <w:rPr>
          <w:sz w:val="24"/>
        </w:rPr>
        <w:t xml:space="preserve">СЛУЖБА РЕСПУБЛИКИ ДАГЕСТАН"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402"/>
        <w:gridCol w:w="2324"/>
        <w:gridCol w:w="2608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Ответственные исполнители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исполнения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комиссии по реорганизации ГКУ РД "Центр ГО и ЧС"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МЧС Дагестана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10 дней со дня вступления в силу нормативного правового акта о создании ГКУ РД "ППС РД"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утверждение устава ГКУ РД "ППС РД", а также внесение изменений в устав ГКУ РД "Центр ГО и ЧС"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МЧС Дагестана,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Минимущество РД,</w:t>
            </w:r>
          </w:p>
          <w:p>
            <w:pPr>
              <w:pStyle w:val="0"/>
            </w:pPr>
            <w:r>
              <w:rPr>
                <w:sz w:val="24"/>
              </w:rPr>
              <w:t xml:space="preserve">ГКУ РД "Центр ГО и ЧС"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двух месяцев со дня вступления в силу нормативного правового акта о создании ГКУ РД "ППС РД"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регистрация устава ГКУ РД "ППС РД"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МЧС Дагестана,</w:t>
            </w:r>
          </w:p>
          <w:p>
            <w:pPr>
              <w:pStyle w:val="0"/>
            </w:pPr>
            <w:r>
              <w:rPr>
                <w:sz w:val="24"/>
              </w:rPr>
              <w:t xml:space="preserve">ГКУ РД "ППС РД"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в установленные законодательством сроки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Назначение руководителя ГКУ РД "ППС РД" и заключение с ним трудового договора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МЧС Дагестана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в установленные законодательством сроки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Представление в Минимущество РД необходимых документов для внесения изменений в реестр государственного имущества Республики Дагестан в связи с созданием ГКУ РД "ППС"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ГКУ РД "ППС РД"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10 дней со дня регистрации ГКУ РД "ППС РД"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Передача объектов недвижимого и особо ценного движимого имущества в оперативное управление ГКУ РД "ППС РД"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Минимущество РД,</w:t>
            </w:r>
          </w:p>
          <w:p>
            <w:pPr>
              <w:pStyle w:val="0"/>
            </w:pPr>
            <w:r>
              <w:rPr>
                <w:sz w:val="24"/>
              </w:rPr>
              <w:t xml:space="preserve">МЧС Дагестана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одного месяца со дня вступления в силу нормативного правового акта о создании ГКУ РД "ППС РД"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и утверждение бюджетной сметы в отношении ГКУ РД "ППС РД"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МЧС Дагестана,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Минфин РД,</w:t>
            </w:r>
          </w:p>
          <w:p>
            <w:pPr>
              <w:pStyle w:val="0"/>
            </w:pPr>
            <w:r>
              <w:rPr>
                <w:sz w:val="24"/>
              </w:rPr>
              <w:t xml:space="preserve">ГКУ РД "ППС РД"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одного месяца со дня вступления в силу нормативного правового акта о создании ГКУ РД "ППС РД"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402" w:type="dxa"/>
          </w:tcPr>
          <w:p>
            <w:pPr>
              <w:pStyle w:val="0"/>
            </w:pPr>
            <w:r>
              <w:rPr>
                <w:sz w:val="24"/>
              </w:rPr>
              <w:t xml:space="preserve">Разработка и принятие постановления Правительства Республики Дагестан "Об оплате труда работников государственного казенного учреждения Республики Дагестан "Противопожарная служба Республики Дагестан"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МЧС Дагестана,</w:t>
            </w:r>
          </w:p>
          <w:p>
            <w:pPr>
              <w:pStyle w:val="0"/>
            </w:pPr>
            <w:r>
              <w:rPr>
                <w:sz w:val="24"/>
              </w:rPr>
              <w:t xml:space="preserve">ГКУ РД "ППС РД"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трех месяцев со дня официальной регистрации ГКУ РД "ППС РД"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27.12.2017 N 299</w:t>
            <w:br/>
            <w:t>(ред. от 06.12.2024)</w:t>
            <w:br/>
            <w:t>"О государственной противопожарной службе Респуб...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39155&amp;date=15.01.2026&amp;dst=100005&amp;field=134" TargetMode = "External"/><Relationship Id="rId9" Type="http://schemas.openxmlformats.org/officeDocument/2006/relationships/hyperlink" Target="https://login.consultant.ru/link/?req=doc&amp;base=RLAW346&amp;n=42228&amp;date=15.01.2026&amp;dst=100005&amp;field=134" TargetMode = "External"/><Relationship Id="rId10" Type="http://schemas.openxmlformats.org/officeDocument/2006/relationships/hyperlink" Target="https://login.consultant.ru/link/?req=doc&amp;base=RLAW346&amp;n=42371&amp;date=15.01.2026&amp;dst=100005&amp;field=134" TargetMode = "External"/><Relationship Id="rId11" Type="http://schemas.openxmlformats.org/officeDocument/2006/relationships/hyperlink" Target="https://login.consultant.ru/link/?req=doc&amp;base=RLAW346&amp;n=46795&amp;date=15.01.2026&amp;dst=100007&amp;field=134" TargetMode = "External"/><Relationship Id="rId12" Type="http://schemas.openxmlformats.org/officeDocument/2006/relationships/hyperlink" Target="https://login.consultant.ru/link/?req=doc&amp;base=RLAW346&amp;n=47397&amp;date=15.01.2026&amp;dst=100005&amp;field=134" TargetMode = "External"/><Relationship Id="rId13" Type="http://schemas.openxmlformats.org/officeDocument/2006/relationships/hyperlink" Target="https://login.consultant.ru/link/?req=doc&amp;base=RLAW346&amp;n=50760&amp;date=15.01.2026&amp;dst=100005&amp;field=134" TargetMode = "External"/><Relationship Id="rId14" Type="http://schemas.openxmlformats.org/officeDocument/2006/relationships/hyperlink" Target="https://login.consultant.ru/link/?req=doc&amp;base=LAW&amp;n=509341&amp;date=15.01.2026&amp;dst=138&amp;field=134" TargetMode = "External"/><Relationship Id="rId15" Type="http://schemas.openxmlformats.org/officeDocument/2006/relationships/hyperlink" Target="https://login.consultant.ru/link/?req=doc&amp;base=RLAW346&amp;n=50347&amp;date=15.01.2026&amp;dst=9&amp;field=134" TargetMode = "External"/><Relationship Id="rId16" Type="http://schemas.openxmlformats.org/officeDocument/2006/relationships/hyperlink" Target="https://login.consultant.ru/link/?req=doc&amp;base=RLAW346&amp;n=39155&amp;date=15.01.2026&amp;dst=100006&amp;field=134" TargetMode = "External"/><Relationship Id="rId17" Type="http://schemas.openxmlformats.org/officeDocument/2006/relationships/hyperlink" Target="https://login.consultant.ru/link/?req=doc&amp;base=RLAW346&amp;n=42371&amp;date=15.01.2026&amp;dst=100006&amp;field=134" TargetMode = "External"/><Relationship Id="rId18" Type="http://schemas.openxmlformats.org/officeDocument/2006/relationships/hyperlink" Target="https://login.consultant.ru/link/?req=doc&amp;base=RLAW346&amp;n=47397&amp;date=15.01.2026&amp;dst=100005&amp;field=134" TargetMode = "External"/><Relationship Id="rId19" Type="http://schemas.openxmlformats.org/officeDocument/2006/relationships/hyperlink" Target="https://login.consultant.ru/link/?req=doc&amp;base=RLAW346&amp;n=39155&amp;date=15.01.2026&amp;dst=100007&amp;field=134" TargetMode = "External"/><Relationship Id="rId20" Type="http://schemas.openxmlformats.org/officeDocument/2006/relationships/hyperlink" Target="https://login.consultant.ru/link/?req=doc&amp;base=RLAW346&amp;n=42228&amp;date=15.01.2026&amp;dst=100005&amp;field=134" TargetMode = "External"/><Relationship Id="rId21" Type="http://schemas.openxmlformats.org/officeDocument/2006/relationships/hyperlink" Target="https://login.consultant.ru/link/?req=doc&amp;base=RLAW346&amp;n=42371&amp;date=15.01.2026&amp;dst=100007&amp;field=134" TargetMode = "External"/><Relationship Id="rId22" Type="http://schemas.openxmlformats.org/officeDocument/2006/relationships/hyperlink" Target="https://login.consultant.ru/link/?req=doc&amp;base=RLAW346&amp;n=46795&amp;date=15.01.2026&amp;dst=100007&amp;field=134" TargetMode = "External"/><Relationship Id="rId23" Type="http://schemas.openxmlformats.org/officeDocument/2006/relationships/hyperlink" Target="https://login.consultant.ru/link/?req=doc&amp;base=RLAW346&amp;n=50760&amp;date=15.01.2026&amp;dst=100005&amp;field=134" TargetMode = "External"/><Relationship Id="rId24" Type="http://schemas.openxmlformats.org/officeDocument/2006/relationships/hyperlink" Target="https://login.consultant.ru/link/?req=doc&amp;base=RLAW346&amp;n=33175&amp;date=15.01.2026&amp;dst=100014&amp;field=134" TargetMode = "External"/><Relationship Id="rId25" Type="http://schemas.openxmlformats.org/officeDocument/2006/relationships/hyperlink" Target="www.pravo.gov.ru" TargetMode = "External"/><Relationship Id="rId26" Type="http://schemas.openxmlformats.org/officeDocument/2006/relationships/hyperlink" Target="https://login.consultant.ru/link/?req=doc&amp;base=RLAW346&amp;n=33175&amp;date=15.01.2026&amp;dst=1208&amp;field=134" TargetMode = "External"/><Relationship Id="rId27" Type="http://schemas.openxmlformats.org/officeDocument/2006/relationships/hyperlink" Target="https://login.consultant.ru/link/?req=doc&amp;base=RLAW346&amp;n=33150&amp;date=15.01.2026&amp;dst=100172&amp;field=134" TargetMode = "External"/><Relationship Id="rId28" Type="http://schemas.openxmlformats.org/officeDocument/2006/relationships/hyperlink" Target="pravo.e-dag.ru" TargetMode = "External"/><Relationship Id="rId29" Type="http://schemas.openxmlformats.org/officeDocument/2006/relationships/hyperlink" Target="www.pravo.gov.ru" TargetMode = "External"/><Relationship Id="rId30" Type="http://schemas.openxmlformats.org/officeDocument/2006/relationships/hyperlink" Target="https://login.consultant.ru/link/?req=doc&amp;base=LAW&amp;n=2875&amp;date=15.01.2026" TargetMode = "External"/><Relationship Id="rId31" Type="http://schemas.openxmlformats.org/officeDocument/2006/relationships/hyperlink" Target="https://login.consultant.ru/link/?req=doc&amp;base=RLAW346&amp;n=50341&amp;date=15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27.12.2017 N 299
(ред. от 06.12.2024)
"О государственной противопожарной службе Республики Дагестан"
(вместе с "Положением о государственной противопожарной службе Республики Дагестан", "Перечнем мероприятий по созданию государственного казенного учреждения Республики Дагестан "Противопожарная служба Республики Дагестан")</dc:title>
  <dcterms:created xsi:type="dcterms:W3CDTF">2026-01-15T06:20:49Z</dcterms:created>
</cp:coreProperties>
</file>