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 мая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60-рг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Республиканской эвакуационной комиссии, утвержденный распоряжением Главы Республики Дагестан от 30 апреля 2022 г. N 49-рг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30 апреля, N 05004008868; 2023, 2 августа, N 05004011711; 2024, 7 мая, N 05004013363),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 </w:t>
      </w:r>
      <w:hyperlink w:history="0" r:id="rId9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"Руководство":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Магомедова Магомеда Хирамагомедовича - начальника управления гражданской обороны и защиты населения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в качестве заместителя председателя Комиссии (по согласованию);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1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"Велиханов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Надим Астарханович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министра по делам гражданской обороны, чрезвычайным ситуациям и ликвидации последствий стихийных бедствий Республики Дагестан (заместитель председателя Комиссии)"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заменить 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"Велиханов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Надим Астарханович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статс-секретарь - заместитель министра по делам гражданской обороны, чрезвычайным ситуациям и ликвидации последствий стихийных бедствий Республики Дагестан (заместитель председателя Комиссии)";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</w:t>
      </w:r>
      <w:hyperlink w:history="0" r:id="rId12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Девришбекова М.Ш.;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</w:t>
      </w:r>
      <w:hyperlink w:history="0" r:id="rId13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оповещения и связи":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4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Махач Магомедкамилович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строительства технической инфраструктуры Дагестанского филиала публичного акционерного общества "Ростелеком"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Магомедрасул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филиала федерального государственного унитарного предприятия "Российская телевизионная и радиовещательная сеть" - "Радиотелевизионный передающий центр Республики Дагестан" (по согласованию);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15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Ибрагимова Б.А.;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 </w:t>
      </w:r>
      <w:hyperlink w:history="0" r:id="rId16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организации размещения эвакуируемого и рассредоточиваемого населения":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Гаджимурад Мусаевич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образования и науки Республики Дагестан (заместитель руководителя группы)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Магомед-Хабиб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сборного пункта отдела подготовки и призыва граждан на военную службу Военного комиссариата Республики Дагестан (по согласованию);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18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Газимагомедова А.М. и Нурмагомедова Х.З.;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 </w:t>
      </w:r>
      <w:hyperlink w:history="0" r:id="rId19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дорожного и транспортного обеспечения":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0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Садикова Магомеда Садиковича - временно исполняющего обязанности Главного государственного инспектора безопасности дорожного движения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1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Шалагина А.Ю.;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 </w:t>
      </w:r>
      <w:hyperlink w:history="0" r:id="rId22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учета эвакуируемого и рассредоточиваемого населения, информации":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3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Сайпулаев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Ибрагимович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по вопросам миграции Министерства внутренних дел по Республике Дагестан (руководитель группы)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Дамаданов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Камильевич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производственно-технического отдела филиала федерального государственного унитарного предприятия "Всероссийская государственная телевизионная и радиовещательная компания" - "Государственная телевизионная и радиовещательная компания "Дагестан" (по согласованию);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24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Амирханова А.Н. и Хавчаева С.А.;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 </w:t>
      </w:r>
      <w:hyperlink w:history="0" r:id="rId25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эвакуации и размещения материальных и культурных ценностей":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6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Исламова Али Ибрагимгаджиевича - первого заместителя министра финансов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7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"Азизханов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Азизхан Мадридович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промышленности и инноваций Министерства промышленности и торговли Республики Дагестан"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заменить 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"Азизханов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Азизхан Мадридович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промышленности и инноваций Министерства промышленности и торговли Республики Дагестан";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</w:t>
      </w:r>
      <w:hyperlink w:history="0" r:id="rId28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Исаева Э.С.;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по </w:t>
      </w:r>
      <w:hyperlink w:history="0" r:id="rId29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разделу</w:t>
        </w:r>
      </w:hyperlink>
      <w:r>
        <w:rPr>
          <w:sz w:val="24"/>
        </w:rPr>
        <w:t xml:space="preserve"> "Группа первоочередного обеспечения эвакуируемого и рассредоточиваемого населения":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0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наименовании</w:t>
        </w:r>
      </w:hyperlink>
      <w:r>
        <w:rPr>
          <w:sz w:val="24"/>
        </w:rPr>
        <w:t xml:space="preserve"> слово "обеспечения" заменить словом "жизнеобеспечения";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1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включить</w:t>
        </w:r>
      </w:hyperlink>
      <w:r>
        <w:rPr>
          <w:sz w:val="24"/>
        </w:rPr>
        <w:t xml:space="preserve">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515"/>
        <w:gridCol w:w="340"/>
        <w:gridCol w:w="4535"/>
      </w:tblGrid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Гасайниев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Салам Курбанович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строительства, архитектуры и жилищно-коммунального хозяйства Республики Дагестан</w:t>
            </w:r>
          </w:p>
        </w:tc>
      </w:tr>
      <w:t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Смиренский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помощник начальника оперативного отдела штаба Управления Федеральной службы войск национальной гвардии Российской Федерации по Республике Дагестан (по согласованию);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</w:t>
      </w:r>
      <w:hyperlink w:history="0" r:id="rId32" w:tooltip="Распоряжение Главы РД от 30.04.2022 N 49-рг (ред. от 06.05.2024) &lt;Об утверждении состава Республиканской эвакуационной комиссии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Уллаева Б.М.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20 мая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60-рг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РД от 20.05.2025 N 60-рг</w:t>
            <w:br/>
            <w:t>&lt;О внесении изменений в состав Республиканской эвакуационной комиссии,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Главы РД от 20.05.2025 N 60-рг &lt;О внесении изменений в состав Республиканской эвакуационной комиссии,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8645&amp;date=15.01.2026&amp;dst=100013&amp;field=134" TargetMode = "External"/><Relationship Id="rId8" Type="http://schemas.openxmlformats.org/officeDocument/2006/relationships/hyperlink" Target="pravo.e-dag.ru" TargetMode = "External"/><Relationship Id="rId9" Type="http://schemas.openxmlformats.org/officeDocument/2006/relationships/hyperlink" Target="https://login.consultant.ru/link/?req=doc&amp;base=RLAW346&amp;n=48645&amp;date=15.01.2026&amp;dst=100013&amp;field=134" TargetMode = "External"/><Relationship Id="rId10" Type="http://schemas.openxmlformats.org/officeDocument/2006/relationships/hyperlink" Target="https://login.consultant.ru/link/?req=doc&amp;base=RLAW346&amp;n=48645&amp;date=15.01.2026&amp;dst=100013&amp;field=134" TargetMode = "External"/><Relationship Id="rId11" Type="http://schemas.openxmlformats.org/officeDocument/2006/relationships/hyperlink" Target="https://login.consultant.ru/link/?req=doc&amp;base=RLAW346&amp;n=48645&amp;date=15.01.2026&amp;dst=100013&amp;field=134" TargetMode = "External"/><Relationship Id="rId12" Type="http://schemas.openxmlformats.org/officeDocument/2006/relationships/hyperlink" Target="https://login.consultant.ru/link/?req=doc&amp;base=RLAW346&amp;n=48645&amp;date=15.01.2026&amp;dst=100013&amp;field=134" TargetMode = "External"/><Relationship Id="rId13" Type="http://schemas.openxmlformats.org/officeDocument/2006/relationships/hyperlink" Target="https://login.consultant.ru/link/?req=doc&amp;base=RLAW346&amp;n=48645&amp;date=15.01.2026&amp;dst=100013&amp;field=134" TargetMode = "External"/><Relationship Id="rId14" Type="http://schemas.openxmlformats.org/officeDocument/2006/relationships/hyperlink" Target="https://login.consultant.ru/link/?req=doc&amp;base=RLAW346&amp;n=48645&amp;date=15.01.2026&amp;dst=100013&amp;field=134" TargetMode = "External"/><Relationship Id="rId15" Type="http://schemas.openxmlformats.org/officeDocument/2006/relationships/hyperlink" Target="https://login.consultant.ru/link/?req=doc&amp;base=RLAW346&amp;n=48645&amp;date=15.01.2026&amp;dst=100013&amp;field=134" TargetMode = "External"/><Relationship Id="rId16" Type="http://schemas.openxmlformats.org/officeDocument/2006/relationships/hyperlink" Target="https://login.consultant.ru/link/?req=doc&amp;base=RLAW346&amp;n=48645&amp;date=15.01.2026&amp;dst=100013&amp;field=134" TargetMode = "External"/><Relationship Id="rId17" Type="http://schemas.openxmlformats.org/officeDocument/2006/relationships/hyperlink" Target="https://login.consultant.ru/link/?req=doc&amp;base=RLAW346&amp;n=48645&amp;date=15.01.2026&amp;dst=100013&amp;field=134" TargetMode = "External"/><Relationship Id="rId18" Type="http://schemas.openxmlformats.org/officeDocument/2006/relationships/hyperlink" Target="https://login.consultant.ru/link/?req=doc&amp;base=RLAW346&amp;n=48645&amp;date=15.01.2026&amp;dst=100013&amp;field=134" TargetMode = "External"/><Relationship Id="rId19" Type="http://schemas.openxmlformats.org/officeDocument/2006/relationships/hyperlink" Target="https://login.consultant.ru/link/?req=doc&amp;base=RLAW346&amp;n=48645&amp;date=15.01.2026&amp;dst=100013&amp;field=134" TargetMode = "External"/><Relationship Id="rId20" Type="http://schemas.openxmlformats.org/officeDocument/2006/relationships/hyperlink" Target="https://login.consultant.ru/link/?req=doc&amp;base=RLAW346&amp;n=48645&amp;date=15.01.2026&amp;dst=100013&amp;field=134" TargetMode = "External"/><Relationship Id="rId21" Type="http://schemas.openxmlformats.org/officeDocument/2006/relationships/hyperlink" Target="https://login.consultant.ru/link/?req=doc&amp;base=RLAW346&amp;n=48645&amp;date=15.01.2026&amp;dst=100013&amp;field=134" TargetMode = "External"/><Relationship Id="rId22" Type="http://schemas.openxmlformats.org/officeDocument/2006/relationships/hyperlink" Target="https://login.consultant.ru/link/?req=doc&amp;base=RLAW346&amp;n=48645&amp;date=15.01.2026&amp;dst=100013&amp;field=134" TargetMode = "External"/><Relationship Id="rId23" Type="http://schemas.openxmlformats.org/officeDocument/2006/relationships/hyperlink" Target="https://login.consultant.ru/link/?req=doc&amp;base=RLAW346&amp;n=48645&amp;date=15.01.2026&amp;dst=100013&amp;field=134" TargetMode = "External"/><Relationship Id="rId24" Type="http://schemas.openxmlformats.org/officeDocument/2006/relationships/hyperlink" Target="https://login.consultant.ru/link/?req=doc&amp;base=RLAW346&amp;n=48645&amp;date=15.01.2026&amp;dst=100013&amp;field=134" TargetMode = "External"/><Relationship Id="rId25" Type="http://schemas.openxmlformats.org/officeDocument/2006/relationships/hyperlink" Target="https://login.consultant.ru/link/?req=doc&amp;base=RLAW346&amp;n=48645&amp;date=15.01.2026&amp;dst=100013&amp;field=134" TargetMode = "External"/><Relationship Id="rId26" Type="http://schemas.openxmlformats.org/officeDocument/2006/relationships/hyperlink" Target="https://login.consultant.ru/link/?req=doc&amp;base=RLAW346&amp;n=48645&amp;date=15.01.2026&amp;dst=100013&amp;field=134" TargetMode = "External"/><Relationship Id="rId27" Type="http://schemas.openxmlformats.org/officeDocument/2006/relationships/hyperlink" Target="https://login.consultant.ru/link/?req=doc&amp;base=RLAW346&amp;n=48645&amp;date=15.01.2026&amp;dst=100013&amp;field=134" TargetMode = "External"/><Relationship Id="rId28" Type="http://schemas.openxmlformats.org/officeDocument/2006/relationships/hyperlink" Target="https://login.consultant.ru/link/?req=doc&amp;base=RLAW346&amp;n=48645&amp;date=15.01.2026&amp;dst=100013&amp;field=134" TargetMode = "External"/><Relationship Id="rId29" Type="http://schemas.openxmlformats.org/officeDocument/2006/relationships/hyperlink" Target="https://login.consultant.ru/link/?req=doc&amp;base=RLAW346&amp;n=48645&amp;date=15.01.2026&amp;dst=100013&amp;field=134" TargetMode = "External"/><Relationship Id="rId30" Type="http://schemas.openxmlformats.org/officeDocument/2006/relationships/hyperlink" Target="https://login.consultant.ru/link/?req=doc&amp;base=RLAW346&amp;n=48645&amp;date=15.01.2026&amp;dst=100013&amp;field=134" TargetMode = "External"/><Relationship Id="rId31" Type="http://schemas.openxmlformats.org/officeDocument/2006/relationships/hyperlink" Target="https://login.consultant.ru/link/?req=doc&amp;base=RLAW346&amp;n=48645&amp;date=15.01.2026&amp;dst=100013&amp;field=134" TargetMode = "External"/><Relationship Id="rId32" Type="http://schemas.openxmlformats.org/officeDocument/2006/relationships/hyperlink" Target="https://login.consultant.ru/link/?req=doc&amp;base=RLAW346&amp;n=48645&amp;date=15.01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РД от 20.05.2025 N 60-рг
&lt;О внесении изменений в состав Республиканской эвакуационной комиссии, утвержденный распоряжением Главы Республики Дагестан от 30.04.2022 N 49-рг&gt;</dc:title>
  <dcterms:created xsi:type="dcterms:W3CDTF">2026-01-15T06:48:41Z</dcterms:created>
</cp:coreProperties>
</file>